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1FDE" w:rsidRDefault="007A00F4" w:rsidP="0046573C">
      <w:pPr>
        <w:jc w:val="right"/>
        <w:rPr>
          <w:i/>
          <w:iCs/>
          <w:color w:val="FFFFFF" w:themeColor="background1"/>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47625</wp:posOffset>
                </wp:positionV>
                <wp:extent cx="0" cy="8353425"/>
                <wp:effectExtent l="19050" t="1905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3425"/>
                        </a:xfrm>
                        <a:prstGeom prst="straightConnector1">
                          <a:avLst/>
                        </a:prstGeom>
                        <a:noFill/>
                        <a:ln w="381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3.75pt;width:0;height:6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" strokecolor="#c0504d [3205]" strokeweight="3pt">
                <v:shadow color="#622423 [1605]" opacity=".5" offset="1pt"/>
              </v:shape>
            </w:pict>
          </mc:Fallback>
        </mc:AlternateContent>
      </w:r>
    </w:p>
    <w:p w:rsidR="0089005A" w:rsidRDefault="007A00F4" w:rsidP="0089005A">
      <w:pPr>
        <w:pStyle w:val="Header"/>
        <w:rPr>
          <w:rFonts w:ascii="LucidaSansUnicode" w:hAnsi="LucidaSansUnicode" w:cs="LucidaSansUnicode"/>
          <w:color w:val="000000"/>
          <w:sz w:val="43"/>
          <w:szCs w:val="43"/>
        </w:rPr>
      </w:pPr>
      <w:r>
        <w:rPr>
          <w:noProof/>
        </w:rPr>
        <mc:AlternateContent>
          <mc:Choice Requires="wps">
            <w:drawing>
              <wp:anchor distT="0" distB="0" distL="114300" distR="114300" simplePos="0" relativeHeight="251663360" behindDoc="0" locked="0" layoutInCell="0" allowOverlap="1">
                <wp:simplePos x="0" y="0"/>
                <wp:positionH relativeFrom="page">
                  <wp:posOffset>1644650</wp:posOffset>
                </wp:positionH>
                <wp:positionV relativeFrom="page">
                  <wp:posOffset>1466850</wp:posOffset>
                </wp:positionV>
                <wp:extent cx="5060950" cy="17907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896E0D" w:rsidRPr="00F0666D" w:rsidRDefault="00896E0D" w:rsidP="00EB428C">
                            <w:pPr>
                              <w:spacing w:after="0" w:line="360" w:lineRule="auto"/>
                              <w:rPr>
                                <w:rFonts w:asciiTheme="majorHAnsi" w:eastAsiaTheme="majorEastAsia" w:hAnsiTheme="majorHAnsi" w:cstheme="majorBidi"/>
                                <w:iCs/>
                                <w:color w:val="808080" w:themeColor="background1" w:themeShade="80"/>
                                <w:sz w:val="144"/>
                                <w:szCs w:val="144"/>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9.5pt;margin-top:115.5pt;width:398.5pt;height:1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" o:allowincell="f" filled="f" stroked="f" strokecolor="#622423 [1605]" strokeweight="6pt">
                <v:stroke linestyle="thickThin"/>
                <v:textbox style="mso-fit-shape-to-text:t" inset="10.8pt,7.2pt,10.8pt,7.2pt">
                  <w:txbxContent>
                    <w:p w:rsidR="00896E0D" w:rsidRPr="00F0666D" w:rsidRDefault="00896E0D" w:rsidP="00EB428C">
                      <w:pPr>
                        <w:spacing w:after="0" w:line="360" w:lineRule="auto"/>
                        <w:rPr>
                          <w:rFonts w:asciiTheme="majorHAnsi" w:eastAsiaTheme="majorEastAsia" w:hAnsiTheme="majorHAnsi" w:cstheme="majorBidi"/>
                          <w:iCs/>
                          <w:color w:val="808080" w:themeColor="background1" w:themeShade="80"/>
                          <w:sz w:val="144"/>
                          <w:szCs w:val="144"/>
                        </w:rPr>
                      </w:pPr>
                    </w:p>
                  </w:txbxContent>
                </v:textbox>
                <w10:wrap type="square" anchorx="page" anchory="page"/>
              </v:shape>
            </w:pict>
          </mc:Fallback>
        </mc:AlternateContent>
      </w:r>
    </w:p>
    <w:p w:rsidR="0089005A" w:rsidRDefault="0089005A"/>
    <w:p w:rsidR="0089005A" w:rsidRDefault="0089005A"/>
    <w:p w:rsidR="0089005A" w:rsidRDefault="007A00F4">
      <w:r>
        <w:rPr>
          <w:noProof/>
        </w:rPr>
        <mc:AlternateContent>
          <mc:Choice Requires="wps">
            <w:drawing>
              <wp:anchor distT="0" distB="228600" distL="114300" distR="114300" simplePos="0" relativeHeight="251659264" behindDoc="1" locked="0" layoutInCell="0" allowOverlap="1">
                <wp:simplePos x="0" y="0"/>
                <wp:positionH relativeFrom="margin">
                  <wp:posOffset>692150</wp:posOffset>
                </wp:positionH>
                <wp:positionV relativeFrom="margin">
                  <wp:posOffset>1541145</wp:posOffset>
                </wp:positionV>
                <wp:extent cx="5538470" cy="5210175"/>
                <wp:effectExtent l="44450" t="45720" r="46355" b="40005"/>
                <wp:wrapTight wrapText="bothSides">
                  <wp:wrapPolygon edited="0">
                    <wp:start x="9802" y="-363"/>
                    <wp:lineTo x="8532" y="-271"/>
                    <wp:lineTo x="5082" y="816"/>
                    <wp:lineTo x="4356" y="1543"/>
                    <wp:lineTo x="3086" y="2540"/>
                    <wp:lineTo x="1724" y="3994"/>
                    <wp:lineTo x="817" y="5444"/>
                    <wp:lineTo x="181" y="6897"/>
                    <wp:lineTo x="-272" y="8350"/>
                    <wp:lineTo x="-364" y="9801"/>
                    <wp:lineTo x="-364" y="12707"/>
                    <wp:lineTo x="0" y="14158"/>
                    <wp:lineTo x="545" y="15611"/>
                    <wp:lineTo x="1362" y="17061"/>
                    <wp:lineTo x="2541" y="18515"/>
                    <wp:lineTo x="4356" y="20057"/>
                    <wp:lineTo x="6989" y="21418"/>
                    <wp:lineTo x="7261" y="21508"/>
                    <wp:lineTo x="9257" y="21871"/>
                    <wp:lineTo x="9710" y="21871"/>
                    <wp:lineTo x="11798" y="21871"/>
                    <wp:lineTo x="12343" y="21871"/>
                    <wp:lineTo x="14158" y="21508"/>
                    <wp:lineTo x="14431" y="21418"/>
                    <wp:lineTo x="17244" y="20057"/>
                    <wp:lineTo x="18967" y="18515"/>
                    <wp:lineTo x="20238" y="17061"/>
                    <wp:lineTo x="20966" y="15611"/>
                    <wp:lineTo x="21508" y="14158"/>
                    <wp:lineTo x="21872" y="12707"/>
                    <wp:lineTo x="21964" y="11254"/>
                    <wp:lineTo x="21964" y="9801"/>
                    <wp:lineTo x="21781" y="8350"/>
                    <wp:lineTo x="21328" y="6897"/>
                    <wp:lineTo x="20691" y="5444"/>
                    <wp:lineTo x="19785" y="3994"/>
                    <wp:lineTo x="18514" y="2540"/>
                    <wp:lineTo x="17152" y="1543"/>
                    <wp:lineTo x="16518" y="816"/>
                    <wp:lineTo x="12977" y="-271"/>
                    <wp:lineTo x="11709" y="-363"/>
                    <wp:lineTo x="9802" y="-363"/>
                  </wp:wrapPolygon>
                </wp:wrapTight>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38470" cy="5210175"/>
                        </a:xfrm>
                        <a:prstGeom prst="ellipse">
                          <a:avLst/>
                        </a:prstGeom>
                        <a:solidFill>
                          <a:schemeClr val="bg1">
                            <a:lumMod val="100000"/>
                            <a:lumOff val="0"/>
                          </a:schemeClr>
                        </a:solidFill>
                        <a:ln w="76200">
                          <a:solidFill>
                            <a:schemeClr val="bg1">
                              <a:lumMod val="100000"/>
                              <a:lumOff val="0"/>
                            </a:schemeClr>
                          </a:solidFill>
                          <a:round/>
                          <a:headEnd/>
                          <a:tailEnd/>
                        </a:ln>
                      </wps:spPr>
                      <wps:txbx>
                        <w:txbxContent>
                          <w:p w:rsidR="00896E0D" w:rsidRDefault="00896E0D" w:rsidP="0089005A">
                            <w:pPr>
                              <w:pStyle w:val="Header"/>
                              <w:jc w:val="center"/>
                              <w:rPr>
                                <w:rFonts w:ascii="LucidaSansUnicode" w:hAnsi="LucidaSansUnicode" w:cs="LucidaSansUnicode"/>
                                <w:color w:val="000000"/>
                                <w:sz w:val="43"/>
                                <w:szCs w:val="43"/>
                              </w:rPr>
                            </w:pPr>
                            <w:r w:rsidRPr="009544E7">
                              <w:rPr>
                                <w:rFonts w:ascii="Lucida Sans Unicode" w:hAnsi="Lucida Sans Unicode" w:cs="Lucida Sans Unicode"/>
                                <w:color w:val="000000"/>
                                <w:sz w:val="52"/>
                                <w:szCs w:val="52"/>
                              </w:rPr>
                              <w:t>GOLDEN VALLEY COUNTY</w:t>
                            </w:r>
                            <w:r>
                              <w:rPr>
                                <w:rFonts w:ascii="LucidaSansUnicode" w:hAnsi="LucidaSansUnicode" w:cs="LucidaSansUnicode"/>
                                <w:color w:val="000000"/>
                                <w:sz w:val="43"/>
                                <w:szCs w:val="43"/>
                              </w:rPr>
                              <w:t xml:space="preserve"> </w:t>
                            </w:r>
                          </w:p>
                          <w:p w:rsidR="00896E0D" w:rsidRDefault="00896E0D" w:rsidP="0089005A">
                            <w:pPr>
                              <w:pStyle w:val="Header"/>
                              <w:jc w:val="center"/>
                              <w:rPr>
                                <w:rFonts w:ascii="LucidaSansUnicode" w:hAnsi="LucidaSansUnicode" w:cs="LucidaSansUnicode"/>
                                <w:color w:val="000000"/>
                                <w:sz w:val="43"/>
                                <w:szCs w:val="43"/>
                              </w:rPr>
                            </w:pPr>
                          </w:p>
                          <w:p w:rsidR="00896E0D" w:rsidRDefault="00896E0D" w:rsidP="0089005A">
                            <w:pPr>
                              <w:pStyle w:val="Header"/>
                              <w:jc w:val="center"/>
                              <w:rPr>
                                <w:rFonts w:ascii="LucidaSansUnicode" w:hAnsi="LucidaSansUnicode" w:cs="LucidaSansUnicode"/>
                                <w:color w:val="000000"/>
                                <w:sz w:val="43"/>
                                <w:szCs w:val="43"/>
                              </w:rPr>
                            </w:pPr>
                          </w:p>
                          <w:p w:rsidR="00896E0D" w:rsidRDefault="00896E0D" w:rsidP="0089005A">
                            <w:pPr>
                              <w:pStyle w:val="Header"/>
                              <w:jc w:val="center"/>
                              <w:rPr>
                                <w:rFonts w:ascii="LucidaSansUnicode" w:hAnsi="LucidaSansUnicode" w:cs="LucidaSansUnicode"/>
                                <w:color w:val="000000"/>
                                <w:sz w:val="43"/>
                                <w:szCs w:val="43"/>
                              </w:rPr>
                            </w:pPr>
                            <w:r>
                              <w:rPr>
                                <w:rFonts w:ascii="LucidaSansUnicode" w:hAnsi="LucidaSansUnicode" w:cs="LucidaSansUnicode"/>
                                <w:color w:val="000000"/>
                                <w:sz w:val="43"/>
                                <w:szCs w:val="43"/>
                              </w:rPr>
                              <w:t>COMPREHENSIVE PLAN</w:t>
                            </w:r>
                          </w:p>
                          <w:p w:rsidR="00896E0D" w:rsidRDefault="00896E0D" w:rsidP="0089005A">
                            <w:pPr>
                              <w:pStyle w:val="Header"/>
                              <w:rPr>
                                <w:rFonts w:ascii="LucidaSansUnicode" w:hAnsi="LucidaSansUnicode" w:cs="LucidaSansUnicode"/>
                                <w:color w:val="000000"/>
                                <w:sz w:val="43"/>
                                <w:szCs w:val="43"/>
                              </w:rPr>
                            </w:pPr>
                          </w:p>
                          <w:p w:rsidR="00896E0D" w:rsidRDefault="00896E0D" w:rsidP="0089005A">
                            <w:pPr>
                              <w:pStyle w:val="Header"/>
                              <w:rPr>
                                <w:rFonts w:ascii="LucidaSansUnicode" w:hAnsi="LucidaSansUnicode" w:cs="LucidaSansUnicode"/>
                                <w:color w:val="000000"/>
                                <w:sz w:val="43"/>
                                <w:szCs w:val="43"/>
                              </w:rPr>
                            </w:pPr>
                          </w:p>
                          <w:p w:rsidR="00896E0D" w:rsidRDefault="00896E0D" w:rsidP="0089005A">
                            <w:pPr>
                              <w:pStyle w:val="Header"/>
                              <w:jc w:val="center"/>
                            </w:pPr>
                            <w:r>
                              <w:rPr>
                                <w:rFonts w:ascii="LucidaSansUnicode" w:hAnsi="LucidaSansUnicode" w:cs="LucidaSansUnicode"/>
                                <w:color w:val="000000"/>
                                <w:sz w:val="43"/>
                                <w:szCs w:val="43"/>
                              </w:rPr>
                              <w:t>UPDATE:  2012</w:t>
                            </w:r>
                          </w:p>
                          <w:p w:rsidR="00896E0D" w:rsidRDefault="00896E0D" w:rsidP="0089005A">
                            <w:pPr>
                              <w:jc w:val="center"/>
                              <w:rPr>
                                <w:i/>
                                <w:iCs/>
                                <w:color w:val="FFFFFF" w:themeColor="background1"/>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54.5pt;margin-top:121.35pt;width:436.1pt;height:410.25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" o:allowincell="f" fillcolor="white [3212]" strokecolor="white [3212]" strokeweight="6pt">
                <o:lock v:ext="edit" aspectratio="t"/>
                <v:textbox inset=".72pt,.72pt,.72pt,.72pt">
                  <w:txbxContent>
                    <w:p w:rsidR="00896E0D" w:rsidRDefault="00896E0D" w:rsidP="0089005A">
                      <w:pPr>
                        <w:pStyle w:val="Header"/>
                        <w:jc w:val="center"/>
                        <w:rPr>
                          <w:rFonts w:ascii="LucidaSansUnicode" w:hAnsi="LucidaSansUnicode" w:cs="LucidaSansUnicode"/>
                          <w:color w:val="000000"/>
                          <w:sz w:val="43"/>
                          <w:szCs w:val="43"/>
                        </w:rPr>
                      </w:pPr>
                      <w:r w:rsidRPr="009544E7">
                        <w:rPr>
                          <w:rFonts w:ascii="Lucida Sans Unicode" w:hAnsi="Lucida Sans Unicode" w:cs="Lucida Sans Unicode"/>
                          <w:color w:val="000000"/>
                          <w:sz w:val="52"/>
                          <w:szCs w:val="52"/>
                        </w:rPr>
                        <w:t>GOLDEN VALLEY COUNTY</w:t>
                      </w:r>
                      <w:r>
                        <w:rPr>
                          <w:rFonts w:ascii="LucidaSansUnicode" w:hAnsi="LucidaSansUnicode" w:cs="LucidaSansUnicode"/>
                          <w:color w:val="000000"/>
                          <w:sz w:val="43"/>
                          <w:szCs w:val="43"/>
                        </w:rPr>
                        <w:t xml:space="preserve"> </w:t>
                      </w:r>
                    </w:p>
                    <w:p w:rsidR="00896E0D" w:rsidRDefault="00896E0D" w:rsidP="0089005A">
                      <w:pPr>
                        <w:pStyle w:val="Header"/>
                        <w:jc w:val="center"/>
                        <w:rPr>
                          <w:rFonts w:ascii="LucidaSansUnicode" w:hAnsi="LucidaSansUnicode" w:cs="LucidaSansUnicode"/>
                          <w:color w:val="000000"/>
                          <w:sz w:val="43"/>
                          <w:szCs w:val="43"/>
                        </w:rPr>
                      </w:pPr>
                    </w:p>
                    <w:p w:rsidR="00896E0D" w:rsidRDefault="00896E0D" w:rsidP="0089005A">
                      <w:pPr>
                        <w:pStyle w:val="Header"/>
                        <w:jc w:val="center"/>
                        <w:rPr>
                          <w:rFonts w:ascii="LucidaSansUnicode" w:hAnsi="LucidaSansUnicode" w:cs="LucidaSansUnicode"/>
                          <w:color w:val="000000"/>
                          <w:sz w:val="43"/>
                          <w:szCs w:val="43"/>
                        </w:rPr>
                      </w:pPr>
                    </w:p>
                    <w:p w:rsidR="00896E0D" w:rsidRDefault="00896E0D" w:rsidP="0089005A">
                      <w:pPr>
                        <w:pStyle w:val="Header"/>
                        <w:jc w:val="center"/>
                        <w:rPr>
                          <w:rFonts w:ascii="LucidaSansUnicode" w:hAnsi="LucidaSansUnicode" w:cs="LucidaSansUnicode"/>
                          <w:color w:val="000000"/>
                          <w:sz w:val="43"/>
                          <w:szCs w:val="43"/>
                        </w:rPr>
                      </w:pPr>
                      <w:r>
                        <w:rPr>
                          <w:rFonts w:ascii="LucidaSansUnicode" w:hAnsi="LucidaSansUnicode" w:cs="LucidaSansUnicode"/>
                          <w:color w:val="000000"/>
                          <w:sz w:val="43"/>
                          <w:szCs w:val="43"/>
                        </w:rPr>
                        <w:t>COMPREHENSIVE PLAN</w:t>
                      </w:r>
                    </w:p>
                    <w:p w:rsidR="00896E0D" w:rsidRDefault="00896E0D" w:rsidP="0089005A">
                      <w:pPr>
                        <w:pStyle w:val="Header"/>
                        <w:rPr>
                          <w:rFonts w:ascii="LucidaSansUnicode" w:hAnsi="LucidaSansUnicode" w:cs="LucidaSansUnicode"/>
                          <w:color w:val="000000"/>
                          <w:sz w:val="43"/>
                          <w:szCs w:val="43"/>
                        </w:rPr>
                      </w:pPr>
                    </w:p>
                    <w:p w:rsidR="00896E0D" w:rsidRDefault="00896E0D" w:rsidP="0089005A">
                      <w:pPr>
                        <w:pStyle w:val="Header"/>
                        <w:rPr>
                          <w:rFonts w:ascii="LucidaSansUnicode" w:hAnsi="LucidaSansUnicode" w:cs="LucidaSansUnicode"/>
                          <w:color w:val="000000"/>
                          <w:sz w:val="43"/>
                          <w:szCs w:val="43"/>
                        </w:rPr>
                      </w:pPr>
                    </w:p>
                    <w:p w:rsidR="00896E0D" w:rsidRDefault="00896E0D" w:rsidP="0089005A">
                      <w:pPr>
                        <w:pStyle w:val="Header"/>
                        <w:jc w:val="center"/>
                      </w:pPr>
                      <w:r>
                        <w:rPr>
                          <w:rFonts w:ascii="LucidaSansUnicode" w:hAnsi="LucidaSansUnicode" w:cs="LucidaSansUnicode"/>
                          <w:color w:val="000000"/>
                          <w:sz w:val="43"/>
                          <w:szCs w:val="43"/>
                        </w:rPr>
                        <w:t>UPDATE:  2012</w:t>
                      </w:r>
                    </w:p>
                    <w:p w:rsidR="00896E0D" w:rsidRDefault="00896E0D" w:rsidP="0089005A">
                      <w:pPr>
                        <w:jc w:val="center"/>
                        <w:rPr>
                          <w:i/>
                          <w:iCs/>
                          <w:color w:val="FFFFFF" w:themeColor="background1"/>
                          <w:sz w:val="28"/>
                          <w:szCs w:val="28"/>
                        </w:rPr>
                      </w:pPr>
                    </w:p>
                  </w:txbxContent>
                </v:textbox>
                <w10:wrap type="tight" anchorx="margin" anchory="margin"/>
              </v:oval>
            </w:pict>
          </mc:Fallback>
        </mc:AlternateContent>
      </w:r>
    </w:p>
    <w:p w:rsidR="0089005A" w:rsidRDefault="0089005A"/>
    <w:p w:rsidR="0089005A" w:rsidRDefault="0089005A"/>
    <w:p w:rsidR="0089005A" w:rsidRDefault="0089005A"/>
    <w:p w:rsidR="0089005A" w:rsidRDefault="0089005A"/>
    <w:p w:rsidR="0089005A" w:rsidRDefault="0089005A"/>
    <w:p w:rsidR="0089005A" w:rsidRDefault="0089005A"/>
    <w:p w:rsidR="0089005A" w:rsidRDefault="0089005A"/>
    <w:p w:rsidR="00EF1F64" w:rsidRDefault="007A00F4">
      <w:pPr>
        <w:sectPr w:rsidR="00EF1F64" w:rsidSect="00EF1F64">
          <w:headerReference w:type="default" r:id="rId9"/>
          <w:footerReference w:type="default" r:id="rId10"/>
          <w:pgSz w:w="12240" w:h="15840"/>
          <w:pgMar w:top="1440" w:right="2160" w:bottom="1440" w:left="1440" w:header="720" w:footer="720" w:gutter="0"/>
          <w:pgNumType w:fmt="lowerRoman" w:start="1"/>
          <w:cols w:space="720"/>
          <w:titlePg/>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5791200</wp:posOffset>
                </wp:positionH>
                <wp:positionV relativeFrom="paragraph">
                  <wp:posOffset>2867660</wp:posOffset>
                </wp:positionV>
                <wp:extent cx="285750" cy="200025"/>
                <wp:effectExtent l="9525" t="7620" r="952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6pt;margin-top:225.8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" fillcolor="white [3212]" strokecolor="white [3212]"/>
            </w:pict>
          </mc:Fallback>
        </mc:AlternateContent>
      </w:r>
      <w:r w:rsidR="0089005A">
        <w:br w:type="page"/>
      </w:r>
    </w:p>
    <w:sdt>
      <w:sdtPr>
        <w:rPr>
          <w:rFonts w:asciiTheme="minorHAnsi" w:eastAsiaTheme="minorHAnsi" w:hAnsiTheme="minorHAnsi" w:cstheme="minorBidi"/>
          <w:b w:val="0"/>
          <w:bCs w:val="0"/>
          <w:color w:val="auto"/>
          <w:sz w:val="22"/>
          <w:szCs w:val="22"/>
        </w:rPr>
        <w:id w:val="954448751"/>
        <w:docPartObj>
          <w:docPartGallery w:val="Table of Contents"/>
          <w:docPartUnique/>
        </w:docPartObj>
      </w:sdtPr>
      <w:sdtEndPr>
        <w:rPr>
          <w:rFonts w:ascii="Arial" w:eastAsiaTheme="minorEastAsia" w:hAnsi="Arial" w:cs="Arial"/>
        </w:rPr>
      </w:sdtEndPr>
      <w:sdtContent>
        <w:p w:rsidR="003F0600" w:rsidRDefault="003F0600" w:rsidP="000960C2">
          <w:pPr>
            <w:pStyle w:val="TOCHeading"/>
            <w:ind w:right="-630"/>
            <w:jc w:val="center"/>
            <w:rPr>
              <w:color w:val="000000" w:themeColor="text1"/>
            </w:rPr>
          </w:pPr>
          <w:r w:rsidRPr="007B522B">
            <w:rPr>
              <w:color w:val="000000" w:themeColor="text1"/>
            </w:rPr>
            <w:t>Table of Contents</w:t>
          </w:r>
        </w:p>
        <w:p w:rsidR="000960C2" w:rsidRPr="000960C2" w:rsidRDefault="000960C2" w:rsidP="000960C2"/>
        <w:p w:rsidR="008F6FEB" w:rsidRPr="008F6FEB" w:rsidRDefault="00DF0E41">
          <w:pPr>
            <w:pStyle w:val="TOC1"/>
            <w:rPr>
              <w:noProof/>
            </w:rPr>
          </w:pPr>
          <w:r w:rsidRPr="00B11AA1">
            <w:rPr>
              <w:rFonts w:ascii="Arial" w:hAnsi="Arial" w:cs="Arial"/>
            </w:rPr>
            <w:fldChar w:fldCharType="begin"/>
          </w:r>
          <w:r w:rsidR="003F0600" w:rsidRPr="00B11AA1">
            <w:rPr>
              <w:rFonts w:ascii="Arial" w:hAnsi="Arial" w:cs="Arial"/>
            </w:rPr>
            <w:instrText xml:space="preserve"> TOC \o "1-3" \h \z \u </w:instrText>
          </w:r>
          <w:r w:rsidRPr="00B11AA1">
            <w:rPr>
              <w:rFonts w:ascii="Arial" w:hAnsi="Arial" w:cs="Arial"/>
            </w:rPr>
            <w:fldChar w:fldCharType="separate"/>
          </w:r>
          <w:hyperlink w:anchor="_Toc316645027" w:history="1">
            <w:r w:rsidR="008F6FEB" w:rsidRPr="008F6FEB">
              <w:rPr>
                <w:rStyle w:val="Hyperlink"/>
                <w:noProof/>
              </w:rPr>
              <w:t>INTRODUCTION</w:t>
            </w:r>
            <w:r w:rsidR="008F6FEB" w:rsidRPr="008F6FEB">
              <w:rPr>
                <w:noProof/>
                <w:webHidden/>
              </w:rPr>
              <w:tab/>
            </w:r>
            <w:r w:rsidRPr="008F6FEB">
              <w:rPr>
                <w:noProof/>
                <w:webHidden/>
              </w:rPr>
              <w:fldChar w:fldCharType="begin"/>
            </w:r>
            <w:r w:rsidR="008F6FEB" w:rsidRPr="008F6FEB">
              <w:rPr>
                <w:noProof/>
                <w:webHidden/>
              </w:rPr>
              <w:instrText xml:space="preserve"> PAGEREF _Toc316645027 \h </w:instrText>
            </w:r>
            <w:r w:rsidRPr="008F6FEB">
              <w:rPr>
                <w:noProof/>
                <w:webHidden/>
              </w:rPr>
            </w:r>
            <w:r w:rsidRPr="008F6FEB">
              <w:rPr>
                <w:noProof/>
                <w:webHidden/>
              </w:rPr>
              <w:fldChar w:fldCharType="separate"/>
            </w:r>
            <w:r w:rsidR="00D440AC">
              <w:rPr>
                <w:noProof/>
                <w:webHidden/>
              </w:rPr>
              <w:t>1</w:t>
            </w:r>
            <w:r w:rsidRPr="008F6FEB">
              <w:rPr>
                <w:noProof/>
                <w:webHidden/>
              </w:rPr>
              <w:fldChar w:fldCharType="end"/>
            </w:r>
          </w:hyperlink>
        </w:p>
        <w:p w:rsidR="008F6FEB" w:rsidRPr="008F6FEB" w:rsidRDefault="00542965" w:rsidP="008F6FEB">
          <w:pPr>
            <w:pStyle w:val="TOC2"/>
            <w:rPr>
              <w:b w:val="0"/>
            </w:rPr>
          </w:pPr>
          <w:hyperlink w:anchor="_Toc316645028" w:history="1">
            <w:r w:rsidR="008F6FEB" w:rsidRPr="008F6FEB">
              <w:rPr>
                <w:rStyle w:val="Hyperlink"/>
                <w:b w:val="0"/>
              </w:rPr>
              <w:t>Existing County Comprehensive Plan</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_Toc316645028 \h </w:instrText>
            </w:r>
            <w:r w:rsidR="00DF0E41" w:rsidRPr="008F6FEB">
              <w:rPr>
                <w:b w:val="0"/>
                <w:webHidden/>
              </w:rPr>
            </w:r>
            <w:r w:rsidR="00DF0E41" w:rsidRPr="008F6FEB">
              <w:rPr>
                <w:b w:val="0"/>
                <w:webHidden/>
              </w:rPr>
              <w:fldChar w:fldCharType="separate"/>
            </w:r>
            <w:r w:rsidR="00D440AC">
              <w:rPr>
                <w:b w:val="0"/>
                <w:webHidden/>
              </w:rPr>
              <w:t>1</w:t>
            </w:r>
            <w:r w:rsidR="00DF0E41" w:rsidRPr="008F6FEB">
              <w:rPr>
                <w:b w:val="0"/>
                <w:webHidden/>
              </w:rPr>
              <w:fldChar w:fldCharType="end"/>
            </w:r>
          </w:hyperlink>
        </w:p>
        <w:p w:rsidR="008F6FEB" w:rsidRPr="008F6FEB" w:rsidRDefault="00542965" w:rsidP="008F6FEB">
          <w:pPr>
            <w:pStyle w:val="TOC2"/>
            <w:rPr>
              <w:b w:val="0"/>
            </w:rPr>
          </w:pPr>
          <w:hyperlink w:anchor="_Toc316645029" w:history="1">
            <w:r w:rsidR="008F6FEB" w:rsidRPr="008F6FEB">
              <w:rPr>
                <w:rStyle w:val="Hyperlink"/>
                <w:b w:val="0"/>
              </w:rPr>
              <w:t>Purpose of Updating the Comprehensive Plan</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_Toc316645029 \h </w:instrText>
            </w:r>
            <w:r w:rsidR="00DF0E41" w:rsidRPr="008F6FEB">
              <w:rPr>
                <w:b w:val="0"/>
                <w:webHidden/>
              </w:rPr>
            </w:r>
            <w:r w:rsidR="00DF0E41" w:rsidRPr="008F6FEB">
              <w:rPr>
                <w:b w:val="0"/>
                <w:webHidden/>
              </w:rPr>
              <w:fldChar w:fldCharType="separate"/>
            </w:r>
            <w:r w:rsidR="00D440AC">
              <w:rPr>
                <w:b w:val="0"/>
                <w:webHidden/>
              </w:rPr>
              <w:t>1</w:t>
            </w:r>
            <w:r w:rsidR="00DF0E41" w:rsidRPr="008F6FEB">
              <w:rPr>
                <w:b w:val="0"/>
                <w:webHidden/>
              </w:rPr>
              <w:fldChar w:fldCharType="end"/>
            </w:r>
          </w:hyperlink>
        </w:p>
        <w:p w:rsidR="008F6FEB" w:rsidRPr="008F6FEB" w:rsidRDefault="00542965" w:rsidP="008F6FEB">
          <w:pPr>
            <w:pStyle w:val="TOC2"/>
            <w:rPr>
              <w:b w:val="0"/>
            </w:rPr>
          </w:pPr>
          <w:hyperlink w:anchor="_Toc316645030" w:history="1">
            <w:r w:rsidR="008F6FEB" w:rsidRPr="008F6FEB">
              <w:rPr>
                <w:rStyle w:val="Hyperlink"/>
                <w:b w:val="0"/>
              </w:rPr>
              <w:t>Golden Valley County Comprehensive Plan</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_Toc316645030 \h </w:instrText>
            </w:r>
            <w:r w:rsidR="00DF0E41" w:rsidRPr="008F6FEB">
              <w:rPr>
                <w:b w:val="0"/>
                <w:webHidden/>
              </w:rPr>
            </w:r>
            <w:r w:rsidR="00DF0E41" w:rsidRPr="008F6FEB">
              <w:rPr>
                <w:b w:val="0"/>
                <w:webHidden/>
              </w:rPr>
              <w:fldChar w:fldCharType="separate"/>
            </w:r>
            <w:r w:rsidR="00D440AC">
              <w:rPr>
                <w:b w:val="0"/>
                <w:webHidden/>
              </w:rPr>
              <w:t>2</w:t>
            </w:r>
            <w:r w:rsidR="00DF0E41" w:rsidRPr="008F6FEB">
              <w:rPr>
                <w:b w:val="0"/>
                <w:webHidden/>
              </w:rPr>
              <w:fldChar w:fldCharType="end"/>
            </w:r>
          </w:hyperlink>
        </w:p>
        <w:p w:rsidR="008F6FEB" w:rsidRPr="008F6FEB" w:rsidRDefault="00542965" w:rsidP="008F6FEB">
          <w:pPr>
            <w:pStyle w:val="TOC2"/>
            <w:rPr>
              <w:b w:val="0"/>
            </w:rPr>
          </w:pPr>
          <w:hyperlink w:anchor="_Toc316645031" w:history="1">
            <w:r w:rsidR="008F6FEB" w:rsidRPr="008F6FEB">
              <w:rPr>
                <w:rStyle w:val="Hyperlink"/>
                <w:b w:val="0"/>
              </w:rPr>
              <w:t>Definitions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_Toc316645031 \h </w:instrText>
            </w:r>
            <w:r w:rsidR="00DF0E41" w:rsidRPr="008F6FEB">
              <w:rPr>
                <w:b w:val="0"/>
                <w:webHidden/>
              </w:rPr>
            </w:r>
            <w:r w:rsidR="00DF0E41" w:rsidRPr="008F6FEB">
              <w:rPr>
                <w:b w:val="0"/>
                <w:webHidden/>
              </w:rPr>
              <w:fldChar w:fldCharType="separate"/>
            </w:r>
            <w:r w:rsidR="00D440AC">
              <w:rPr>
                <w:b w:val="0"/>
                <w:webHidden/>
              </w:rPr>
              <w:t>2</w:t>
            </w:r>
            <w:r w:rsidR="00DF0E41" w:rsidRPr="008F6FEB">
              <w:rPr>
                <w:b w:val="0"/>
                <w:webHidden/>
              </w:rPr>
              <w:fldChar w:fldCharType="end"/>
            </w:r>
          </w:hyperlink>
        </w:p>
        <w:p w:rsidR="008F6FEB" w:rsidRPr="008F6FEB" w:rsidRDefault="00542965">
          <w:pPr>
            <w:pStyle w:val="TOC3"/>
            <w:tabs>
              <w:tab w:val="left" w:pos="1320"/>
            </w:tabs>
            <w:rPr>
              <w:noProof/>
            </w:rPr>
          </w:pPr>
          <w:hyperlink w:anchor="_Toc316645032" w:history="1">
            <w:r w:rsidR="008F6FEB" w:rsidRPr="008F6FEB">
              <w:rPr>
                <w:rStyle w:val="Hyperlink"/>
                <w:rFonts w:ascii="Arial" w:hAnsi="Arial" w:cs="Arial"/>
                <w:noProof/>
              </w:rPr>
              <w:t>Goal:</w:t>
            </w:r>
            <w:r w:rsidR="008F6FEB" w:rsidRPr="008F6FEB">
              <w:rPr>
                <w:noProof/>
              </w:rPr>
              <w:tab/>
            </w:r>
            <w:r w:rsidR="008F6FEB" w:rsidRPr="008F6FEB">
              <w:rPr>
                <w:rStyle w:val="Hyperlink"/>
                <w:rFonts w:ascii="Arial" w:hAnsi="Arial" w:cs="Arial"/>
                <w:noProof/>
              </w:rPr>
              <w:t>.</w:t>
            </w:r>
            <w:r w:rsidR="008F6FEB" w:rsidRPr="008F6FEB">
              <w:rPr>
                <w:noProof/>
                <w:webHidden/>
              </w:rPr>
              <w:tab/>
            </w:r>
            <w:r w:rsidR="00DF0E41" w:rsidRPr="008F6FEB">
              <w:rPr>
                <w:noProof/>
                <w:webHidden/>
              </w:rPr>
              <w:fldChar w:fldCharType="begin"/>
            </w:r>
            <w:r w:rsidR="008F6FEB" w:rsidRPr="008F6FEB">
              <w:rPr>
                <w:noProof/>
                <w:webHidden/>
              </w:rPr>
              <w:instrText xml:space="preserve"> PAGEREF _Toc316645032 \h </w:instrText>
            </w:r>
            <w:r w:rsidR="00DF0E41" w:rsidRPr="008F6FEB">
              <w:rPr>
                <w:noProof/>
                <w:webHidden/>
              </w:rPr>
            </w:r>
            <w:r w:rsidR="00DF0E41" w:rsidRPr="008F6FEB">
              <w:rPr>
                <w:noProof/>
                <w:webHidden/>
              </w:rPr>
              <w:fldChar w:fldCharType="separate"/>
            </w:r>
            <w:r w:rsidR="00D440AC">
              <w:rPr>
                <w:noProof/>
                <w:webHidden/>
              </w:rPr>
              <w:t>2</w:t>
            </w:r>
            <w:r w:rsidR="00DF0E41" w:rsidRPr="008F6FEB">
              <w:rPr>
                <w:noProof/>
                <w:webHidden/>
              </w:rPr>
              <w:fldChar w:fldCharType="end"/>
            </w:r>
          </w:hyperlink>
        </w:p>
        <w:p w:rsidR="008F6FEB" w:rsidRPr="008F6FEB" w:rsidRDefault="00542965">
          <w:pPr>
            <w:pStyle w:val="TOC3"/>
            <w:tabs>
              <w:tab w:val="left" w:pos="1760"/>
            </w:tabs>
            <w:rPr>
              <w:noProof/>
            </w:rPr>
          </w:pPr>
          <w:hyperlink w:anchor="_Toc316645033" w:history="1">
            <w:r w:rsidR="008F6FEB" w:rsidRPr="008F6FEB">
              <w:rPr>
                <w:rStyle w:val="Hyperlink"/>
                <w:rFonts w:ascii="Arial" w:hAnsi="Arial" w:cs="Arial"/>
                <w:noProof/>
              </w:rPr>
              <w:t>Objective:</w:t>
            </w:r>
            <w:r w:rsidR="008F6FEB" w:rsidRPr="008F6FEB">
              <w:rPr>
                <w:noProof/>
              </w:rPr>
              <w:tab/>
            </w:r>
            <w:r w:rsidR="008F6FEB" w:rsidRPr="008F6FEB">
              <w:rPr>
                <w:noProof/>
                <w:webHidden/>
              </w:rPr>
              <w:tab/>
            </w:r>
            <w:r w:rsidR="00DF0E41" w:rsidRPr="008F6FEB">
              <w:rPr>
                <w:noProof/>
                <w:webHidden/>
              </w:rPr>
              <w:fldChar w:fldCharType="begin"/>
            </w:r>
            <w:r w:rsidR="008F6FEB" w:rsidRPr="008F6FEB">
              <w:rPr>
                <w:noProof/>
                <w:webHidden/>
              </w:rPr>
              <w:instrText xml:space="preserve"> PAGEREF _Toc316645033 \h </w:instrText>
            </w:r>
            <w:r w:rsidR="00DF0E41" w:rsidRPr="008F6FEB">
              <w:rPr>
                <w:noProof/>
                <w:webHidden/>
              </w:rPr>
            </w:r>
            <w:r w:rsidR="00DF0E41" w:rsidRPr="008F6FEB">
              <w:rPr>
                <w:noProof/>
                <w:webHidden/>
              </w:rPr>
              <w:fldChar w:fldCharType="separate"/>
            </w:r>
            <w:r w:rsidR="00D440AC">
              <w:rPr>
                <w:noProof/>
                <w:webHidden/>
              </w:rPr>
              <w:t>2</w:t>
            </w:r>
            <w:r w:rsidR="00DF0E41" w:rsidRPr="008F6FEB">
              <w:rPr>
                <w:noProof/>
                <w:webHidden/>
              </w:rPr>
              <w:fldChar w:fldCharType="end"/>
            </w:r>
          </w:hyperlink>
        </w:p>
        <w:p w:rsidR="008F6FEB" w:rsidRPr="008F6FEB" w:rsidRDefault="00542965">
          <w:pPr>
            <w:pStyle w:val="TOC3"/>
            <w:rPr>
              <w:noProof/>
            </w:rPr>
          </w:pPr>
          <w:hyperlink w:anchor="_Toc316645034" w:history="1">
            <w:r w:rsidR="008F6FEB" w:rsidRPr="008F6FEB">
              <w:rPr>
                <w:rStyle w:val="Hyperlink"/>
                <w:rFonts w:ascii="Arial" w:hAnsi="Arial" w:cs="Arial"/>
                <w:noProof/>
              </w:rPr>
              <w:t>Implementation Strategies: .</w:t>
            </w:r>
            <w:r w:rsidR="008F6FEB" w:rsidRPr="008F6FEB">
              <w:rPr>
                <w:noProof/>
                <w:webHidden/>
              </w:rPr>
              <w:tab/>
            </w:r>
            <w:r w:rsidR="00DF0E41" w:rsidRPr="008F6FEB">
              <w:rPr>
                <w:noProof/>
                <w:webHidden/>
              </w:rPr>
              <w:fldChar w:fldCharType="begin"/>
            </w:r>
            <w:r w:rsidR="008F6FEB" w:rsidRPr="008F6FEB">
              <w:rPr>
                <w:noProof/>
                <w:webHidden/>
              </w:rPr>
              <w:instrText xml:space="preserve"> PAGEREF _Toc316645034 \h </w:instrText>
            </w:r>
            <w:r w:rsidR="00DF0E41" w:rsidRPr="008F6FEB">
              <w:rPr>
                <w:noProof/>
                <w:webHidden/>
              </w:rPr>
            </w:r>
            <w:r w:rsidR="00DF0E41" w:rsidRPr="008F6FEB">
              <w:rPr>
                <w:noProof/>
                <w:webHidden/>
              </w:rPr>
              <w:fldChar w:fldCharType="separate"/>
            </w:r>
            <w:r w:rsidR="00D440AC">
              <w:rPr>
                <w:noProof/>
                <w:webHidden/>
              </w:rPr>
              <w:t>2</w:t>
            </w:r>
            <w:r w:rsidR="00DF0E41" w:rsidRPr="008F6FEB">
              <w:rPr>
                <w:noProof/>
                <w:webHidden/>
              </w:rPr>
              <w:fldChar w:fldCharType="end"/>
            </w:r>
          </w:hyperlink>
        </w:p>
        <w:p w:rsidR="008F6FEB" w:rsidRPr="008B3F0E" w:rsidRDefault="00542965" w:rsidP="008B3F0E">
          <w:pPr>
            <w:pStyle w:val="TOC2"/>
            <w:rPr>
              <w:rStyle w:val="Hyperlink"/>
              <w:b w:val="0"/>
            </w:rPr>
          </w:pPr>
          <w:hyperlink w:anchor="_Toc316645035" w:history="1">
            <w:r w:rsidR="008F6FEB" w:rsidRPr="008B3F0E">
              <w:rPr>
                <w:rStyle w:val="Hyperlink"/>
                <w:b w:val="0"/>
              </w:rPr>
              <w:t>V</w:t>
            </w:r>
            <w:r w:rsidR="008B3F0E">
              <w:rPr>
                <w:rStyle w:val="Hyperlink"/>
                <w:b w:val="0"/>
              </w:rPr>
              <w:t>ision</w:t>
            </w:r>
            <w:r w:rsidR="008F6FEB" w:rsidRPr="008B3F0E">
              <w:rPr>
                <w:rStyle w:val="Hyperlink"/>
                <w:b w:val="0"/>
              </w:rPr>
              <w:t>:</w:t>
            </w:r>
            <w:r w:rsidR="008F6FEB" w:rsidRPr="008B3F0E">
              <w:rPr>
                <w:rStyle w:val="Hyperlink"/>
                <w:b w:val="0"/>
                <w:webHidden/>
              </w:rPr>
              <w:tab/>
            </w:r>
            <w:r w:rsidR="00DF0E41" w:rsidRPr="008B3F0E">
              <w:rPr>
                <w:rStyle w:val="Hyperlink"/>
                <w:b w:val="0"/>
                <w:webHidden/>
              </w:rPr>
              <w:fldChar w:fldCharType="begin"/>
            </w:r>
            <w:r w:rsidR="008F6FEB" w:rsidRPr="008B3F0E">
              <w:rPr>
                <w:rStyle w:val="Hyperlink"/>
                <w:b w:val="0"/>
                <w:webHidden/>
              </w:rPr>
              <w:instrText xml:space="preserve"> PAGEREF _Toc316645035 \h </w:instrText>
            </w:r>
            <w:r w:rsidR="00DF0E41" w:rsidRPr="008B3F0E">
              <w:rPr>
                <w:rStyle w:val="Hyperlink"/>
                <w:b w:val="0"/>
                <w:webHidden/>
              </w:rPr>
            </w:r>
            <w:r w:rsidR="00DF0E41" w:rsidRPr="008B3F0E">
              <w:rPr>
                <w:rStyle w:val="Hyperlink"/>
                <w:b w:val="0"/>
                <w:webHidden/>
              </w:rPr>
              <w:fldChar w:fldCharType="separate"/>
            </w:r>
            <w:r w:rsidR="00D440AC">
              <w:rPr>
                <w:rStyle w:val="Hyperlink"/>
                <w:b w:val="0"/>
                <w:webHidden/>
              </w:rPr>
              <w:t>3</w:t>
            </w:r>
            <w:r w:rsidR="00DF0E41" w:rsidRPr="008B3F0E">
              <w:rPr>
                <w:rStyle w:val="Hyperlink"/>
                <w:b w:val="0"/>
                <w:webHidden/>
              </w:rPr>
              <w:fldChar w:fldCharType="end"/>
            </w:r>
          </w:hyperlink>
        </w:p>
        <w:p w:rsidR="008F6FEB" w:rsidRPr="008F6FEB" w:rsidRDefault="00542965">
          <w:pPr>
            <w:pStyle w:val="TOC1"/>
            <w:rPr>
              <w:noProof/>
            </w:rPr>
          </w:pPr>
          <w:hyperlink w:anchor="_Toc316645039" w:history="1">
            <w:r w:rsidR="008F6FEB" w:rsidRPr="008F6FEB">
              <w:rPr>
                <w:rStyle w:val="Hyperlink"/>
                <w:noProof/>
              </w:rPr>
              <w:t>ECONOMIC DEVELOPMENT</w:t>
            </w:r>
            <w:r w:rsidR="008F6FEB" w:rsidRPr="008F6FEB">
              <w:rPr>
                <w:noProof/>
                <w:webHidden/>
              </w:rPr>
              <w:tab/>
            </w:r>
            <w:r w:rsidR="00DF0E41" w:rsidRPr="008F6FEB">
              <w:rPr>
                <w:noProof/>
                <w:webHidden/>
              </w:rPr>
              <w:fldChar w:fldCharType="begin"/>
            </w:r>
            <w:r w:rsidR="008F6FEB" w:rsidRPr="008F6FEB">
              <w:rPr>
                <w:noProof/>
                <w:webHidden/>
              </w:rPr>
              <w:instrText xml:space="preserve"> PAGEREF _Toc316645039 \h </w:instrText>
            </w:r>
            <w:r w:rsidR="00DF0E41" w:rsidRPr="008F6FEB">
              <w:rPr>
                <w:noProof/>
                <w:webHidden/>
              </w:rPr>
            </w:r>
            <w:r w:rsidR="00DF0E41" w:rsidRPr="008F6FEB">
              <w:rPr>
                <w:noProof/>
                <w:webHidden/>
              </w:rPr>
              <w:fldChar w:fldCharType="separate"/>
            </w:r>
            <w:r w:rsidR="00D440AC">
              <w:rPr>
                <w:noProof/>
                <w:webHidden/>
              </w:rPr>
              <w:t>3</w:t>
            </w:r>
            <w:r w:rsidR="00DF0E41" w:rsidRPr="008F6FEB">
              <w:rPr>
                <w:noProof/>
                <w:webHidden/>
              </w:rPr>
              <w:fldChar w:fldCharType="end"/>
            </w:r>
          </w:hyperlink>
        </w:p>
        <w:p w:rsidR="008F6FEB" w:rsidRPr="008F6FEB" w:rsidRDefault="00542965" w:rsidP="008F6FEB">
          <w:pPr>
            <w:pStyle w:val="TOC2"/>
            <w:rPr>
              <w:b w:val="0"/>
            </w:rPr>
          </w:pPr>
          <w:hyperlink w:anchor="_Toc316645040" w:history="1">
            <w:r w:rsidR="008F6FEB" w:rsidRPr="008F6FEB">
              <w:rPr>
                <w:rStyle w:val="Hyperlink"/>
                <w:b w:val="0"/>
              </w:rPr>
              <w:t>Goal:</w:t>
            </w:r>
            <w:r w:rsidR="008F6FEB" w:rsidRPr="008F6FEB">
              <w:rPr>
                <w:b w:val="0"/>
              </w:rPr>
              <w:tab/>
            </w:r>
            <w:r w:rsidR="00DF0E41" w:rsidRPr="008F6FEB">
              <w:rPr>
                <w:b w:val="0"/>
                <w:webHidden/>
              </w:rPr>
              <w:fldChar w:fldCharType="begin"/>
            </w:r>
            <w:r w:rsidR="008F6FEB" w:rsidRPr="008F6FEB">
              <w:rPr>
                <w:b w:val="0"/>
                <w:webHidden/>
              </w:rPr>
              <w:instrText xml:space="preserve"> PAGEREF _Toc316645040 \h </w:instrText>
            </w:r>
            <w:r w:rsidR="00DF0E41" w:rsidRPr="008F6FEB">
              <w:rPr>
                <w:b w:val="0"/>
                <w:webHidden/>
              </w:rPr>
            </w:r>
            <w:r w:rsidR="00DF0E41" w:rsidRPr="008F6FEB">
              <w:rPr>
                <w:b w:val="0"/>
                <w:webHidden/>
              </w:rPr>
              <w:fldChar w:fldCharType="separate"/>
            </w:r>
            <w:r w:rsidR="00D440AC">
              <w:rPr>
                <w:b w:val="0"/>
                <w:webHidden/>
              </w:rPr>
              <w:t>4</w:t>
            </w:r>
            <w:r w:rsidR="00DF0E41" w:rsidRPr="008F6FEB">
              <w:rPr>
                <w:b w:val="0"/>
                <w:webHidden/>
              </w:rPr>
              <w:fldChar w:fldCharType="end"/>
            </w:r>
          </w:hyperlink>
        </w:p>
        <w:p w:rsidR="008F6FEB" w:rsidRPr="008F6FEB" w:rsidRDefault="00542965" w:rsidP="008F6FEB">
          <w:pPr>
            <w:pStyle w:val="TOC2"/>
            <w:rPr>
              <w:b w:val="0"/>
            </w:rPr>
          </w:pPr>
          <w:hyperlink w:anchor="_Toc316645041" w:history="1">
            <w:r w:rsidR="008F6FEB" w:rsidRPr="008F6FEB">
              <w:rPr>
                <w:rStyle w:val="Hyperlink"/>
                <w:b w:val="0"/>
              </w:rPr>
              <w:t>Objectives: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_Toc316645041 \h </w:instrText>
            </w:r>
            <w:r w:rsidR="00DF0E41" w:rsidRPr="008F6FEB">
              <w:rPr>
                <w:b w:val="0"/>
                <w:webHidden/>
              </w:rPr>
            </w:r>
            <w:r w:rsidR="00DF0E41" w:rsidRPr="008F6FEB">
              <w:rPr>
                <w:b w:val="0"/>
                <w:webHidden/>
              </w:rPr>
              <w:fldChar w:fldCharType="separate"/>
            </w:r>
            <w:r w:rsidR="00D440AC">
              <w:rPr>
                <w:b w:val="0"/>
                <w:webHidden/>
              </w:rPr>
              <w:t>4</w:t>
            </w:r>
            <w:r w:rsidR="00DF0E41" w:rsidRPr="008F6FEB">
              <w:rPr>
                <w:b w:val="0"/>
                <w:webHidden/>
              </w:rPr>
              <w:fldChar w:fldCharType="end"/>
            </w:r>
          </w:hyperlink>
        </w:p>
        <w:p w:rsidR="008F6FEB" w:rsidRPr="008F6FEB" w:rsidRDefault="00542965" w:rsidP="008F6FEB">
          <w:pPr>
            <w:pStyle w:val="TOC2"/>
            <w:rPr>
              <w:b w:val="0"/>
            </w:rPr>
          </w:pPr>
          <w:hyperlink w:anchor="_Toc316645042" w:history="1">
            <w:r w:rsidR="008F6FEB" w:rsidRPr="008F6FEB">
              <w:rPr>
                <w:rStyle w:val="Hyperlink"/>
                <w:b w:val="0"/>
              </w:rPr>
              <w:t>Implementation Strategies: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_Toc316645042 \h </w:instrText>
            </w:r>
            <w:r w:rsidR="00DF0E41" w:rsidRPr="008F6FEB">
              <w:rPr>
                <w:b w:val="0"/>
                <w:webHidden/>
              </w:rPr>
            </w:r>
            <w:r w:rsidR="00DF0E41" w:rsidRPr="008F6FEB">
              <w:rPr>
                <w:b w:val="0"/>
                <w:webHidden/>
              </w:rPr>
              <w:fldChar w:fldCharType="separate"/>
            </w:r>
            <w:r w:rsidR="00D440AC">
              <w:rPr>
                <w:b w:val="0"/>
                <w:webHidden/>
              </w:rPr>
              <w:t>4</w:t>
            </w:r>
            <w:r w:rsidR="00DF0E41" w:rsidRPr="008F6FEB">
              <w:rPr>
                <w:b w:val="0"/>
                <w:webHidden/>
              </w:rPr>
              <w:fldChar w:fldCharType="end"/>
            </w:r>
          </w:hyperlink>
        </w:p>
        <w:p w:rsidR="008F6FEB" w:rsidRPr="008F6FEB" w:rsidRDefault="00542965">
          <w:pPr>
            <w:pStyle w:val="TOC1"/>
            <w:rPr>
              <w:noProof/>
            </w:rPr>
          </w:pPr>
          <w:hyperlink w:anchor="_Toc316645043" w:history="1">
            <w:r w:rsidR="008F6FEB" w:rsidRPr="008F6FEB">
              <w:rPr>
                <w:rStyle w:val="Hyperlink"/>
                <w:noProof/>
              </w:rPr>
              <w:t>GOVERNMENTAL</w:t>
            </w:r>
            <w:r w:rsidR="008F6FEB" w:rsidRPr="008F6FEB">
              <w:rPr>
                <w:noProof/>
                <w:webHidden/>
              </w:rPr>
              <w:tab/>
            </w:r>
            <w:r w:rsidR="00DF0E41" w:rsidRPr="008F6FEB">
              <w:rPr>
                <w:noProof/>
                <w:webHidden/>
              </w:rPr>
              <w:fldChar w:fldCharType="begin"/>
            </w:r>
            <w:r w:rsidR="008F6FEB" w:rsidRPr="008F6FEB">
              <w:rPr>
                <w:noProof/>
                <w:webHidden/>
              </w:rPr>
              <w:instrText xml:space="preserve"> PAGEREF _Toc316645043 \h </w:instrText>
            </w:r>
            <w:r w:rsidR="00DF0E41" w:rsidRPr="008F6FEB">
              <w:rPr>
                <w:noProof/>
                <w:webHidden/>
              </w:rPr>
            </w:r>
            <w:r w:rsidR="00DF0E41" w:rsidRPr="008F6FEB">
              <w:rPr>
                <w:noProof/>
                <w:webHidden/>
              </w:rPr>
              <w:fldChar w:fldCharType="separate"/>
            </w:r>
            <w:r w:rsidR="00D440AC">
              <w:rPr>
                <w:noProof/>
                <w:webHidden/>
              </w:rPr>
              <w:t>5</w:t>
            </w:r>
            <w:r w:rsidR="00DF0E41" w:rsidRPr="008F6FEB">
              <w:rPr>
                <w:noProof/>
                <w:webHidden/>
              </w:rPr>
              <w:fldChar w:fldCharType="end"/>
            </w:r>
          </w:hyperlink>
        </w:p>
        <w:p w:rsidR="008F6FEB" w:rsidRPr="008F6FEB" w:rsidRDefault="00542965" w:rsidP="008F6FEB">
          <w:pPr>
            <w:pStyle w:val="TOC2"/>
            <w:rPr>
              <w:b w:val="0"/>
            </w:rPr>
          </w:pPr>
          <w:hyperlink w:anchor="_Toc316645044" w:history="1">
            <w:r w:rsidR="008F6FEB" w:rsidRPr="008F6FEB">
              <w:rPr>
                <w:rStyle w:val="Hyperlink"/>
                <w:b w:val="0"/>
              </w:rPr>
              <w:t>Goal:</w:t>
            </w:r>
            <w:r w:rsidR="008F6FEB" w:rsidRPr="008F6FEB">
              <w:rPr>
                <w:b w:val="0"/>
              </w:rPr>
              <w:tab/>
            </w:r>
            <w:r w:rsidR="00DF0E41" w:rsidRPr="008F6FEB">
              <w:rPr>
                <w:b w:val="0"/>
                <w:webHidden/>
              </w:rPr>
              <w:fldChar w:fldCharType="begin"/>
            </w:r>
            <w:r w:rsidR="008F6FEB" w:rsidRPr="008F6FEB">
              <w:rPr>
                <w:b w:val="0"/>
                <w:webHidden/>
              </w:rPr>
              <w:instrText xml:space="preserve"> PAGEREF _Toc316645044 \h </w:instrText>
            </w:r>
            <w:r w:rsidR="00DF0E41" w:rsidRPr="008F6FEB">
              <w:rPr>
                <w:b w:val="0"/>
                <w:webHidden/>
              </w:rPr>
            </w:r>
            <w:r w:rsidR="00DF0E41" w:rsidRPr="008F6FEB">
              <w:rPr>
                <w:b w:val="0"/>
                <w:webHidden/>
              </w:rPr>
              <w:fldChar w:fldCharType="separate"/>
            </w:r>
            <w:r w:rsidR="00D440AC">
              <w:rPr>
                <w:b w:val="0"/>
                <w:webHidden/>
              </w:rPr>
              <w:t>5</w:t>
            </w:r>
            <w:r w:rsidR="00DF0E41" w:rsidRPr="008F6FEB">
              <w:rPr>
                <w:b w:val="0"/>
                <w:webHidden/>
              </w:rPr>
              <w:fldChar w:fldCharType="end"/>
            </w:r>
          </w:hyperlink>
        </w:p>
        <w:p w:rsidR="008F6FEB" w:rsidRPr="008F6FEB" w:rsidRDefault="00542965" w:rsidP="008F6FEB">
          <w:pPr>
            <w:pStyle w:val="TOC2"/>
            <w:rPr>
              <w:b w:val="0"/>
            </w:rPr>
          </w:pPr>
          <w:hyperlink w:anchor="_Toc316645045" w:history="1">
            <w:r w:rsidR="008F6FEB" w:rsidRPr="008F6FEB">
              <w:rPr>
                <w:rStyle w:val="Hyperlink"/>
                <w:b w:val="0"/>
              </w:rPr>
              <w:t>Objectives: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_Toc316645045 \h </w:instrText>
            </w:r>
            <w:r w:rsidR="00DF0E41" w:rsidRPr="008F6FEB">
              <w:rPr>
                <w:b w:val="0"/>
                <w:webHidden/>
              </w:rPr>
            </w:r>
            <w:r w:rsidR="00DF0E41" w:rsidRPr="008F6FEB">
              <w:rPr>
                <w:b w:val="0"/>
                <w:webHidden/>
              </w:rPr>
              <w:fldChar w:fldCharType="separate"/>
            </w:r>
            <w:r w:rsidR="00D440AC">
              <w:rPr>
                <w:b w:val="0"/>
                <w:webHidden/>
              </w:rPr>
              <w:t>5</w:t>
            </w:r>
            <w:r w:rsidR="00DF0E41" w:rsidRPr="008F6FEB">
              <w:rPr>
                <w:b w:val="0"/>
                <w:webHidden/>
              </w:rPr>
              <w:fldChar w:fldCharType="end"/>
            </w:r>
          </w:hyperlink>
        </w:p>
        <w:p w:rsidR="008F6FEB" w:rsidRPr="008F6FEB" w:rsidRDefault="00542965" w:rsidP="008F6FEB">
          <w:pPr>
            <w:pStyle w:val="TOC2"/>
            <w:rPr>
              <w:b w:val="0"/>
            </w:rPr>
          </w:pPr>
          <w:hyperlink w:anchor="_Toc316645046" w:history="1">
            <w:r w:rsidR="008F6FEB" w:rsidRPr="008F6FEB">
              <w:rPr>
                <w:rStyle w:val="Hyperlink"/>
                <w:b w:val="0"/>
              </w:rPr>
              <w:t>Implementation Strategies: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_Toc316645046 \h </w:instrText>
            </w:r>
            <w:r w:rsidR="00DF0E41" w:rsidRPr="008F6FEB">
              <w:rPr>
                <w:b w:val="0"/>
                <w:webHidden/>
              </w:rPr>
            </w:r>
            <w:r w:rsidR="00DF0E41" w:rsidRPr="008F6FEB">
              <w:rPr>
                <w:b w:val="0"/>
                <w:webHidden/>
              </w:rPr>
              <w:fldChar w:fldCharType="separate"/>
            </w:r>
            <w:r w:rsidR="00D440AC">
              <w:rPr>
                <w:b w:val="0"/>
                <w:webHidden/>
              </w:rPr>
              <w:t>5</w:t>
            </w:r>
            <w:r w:rsidR="00DF0E41" w:rsidRPr="008F6FEB">
              <w:rPr>
                <w:b w:val="0"/>
                <w:webHidden/>
              </w:rPr>
              <w:fldChar w:fldCharType="end"/>
            </w:r>
          </w:hyperlink>
        </w:p>
        <w:p w:rsidR="008F6FEB" w:rsidRPr="008F6FEB" w:rsidRDefault="00542965" w:rsidP="008F6FEB">
          <w:pPr>
            <w:pStyle w:val="TOC2"/>
            <w:rPr>
              <w:b w:val="0"/>
            </w:rPr>
          </w:pPr>
          <w:hyperlink w:anchor="_Toc316645047" w:history="1">
            <w:r w:rsidR="008F6FEB" w:rsidRPr="008F6FEB">
              <w:rPr>
                <w:rStyle w:val="Hyperlink"/>
                <w:b w:val="0"/>
              </w:rPr>
              <w:t>Goal:</w:t>
            </w:r>
            <w:r w:rsidR="008F6FEB" w:rsidRPr="008F6FEB">
              <w:rPr>
                <w:b w:val="0"/>
              </w:rPr>
              <w:tab/>
            </w:r>
            <w:r w:rsidR="00DF0E41" w:rsidRPr="008F6FEB">
              <w:rPr>
                <w:b w:val="0"/>
                <w:webHidden/>
              </w:rPr>
              <w:fldChar w:fldCharType="begin"/>
            </w:r>
            <w:r w:rsidR="008F6FEB" w:rsidRPr="008F6FEB">
              <w:rPr>
                <w:b w:val="0"/>
                <w:webHidden/>
              </w:rPr>
              <w:instrText xml:space="preserve"> PAGEREF _Toc316645047 \h </w:instrText>
            </w:r>
            <w:r w:rsidR="00DF0E41" w:rsidRPr="008F6FEB">
              <w:rPr>
                <w:b w:val="0"/>
                <w:webHidden/>
              </w:rPr>
            </w:r>
            <w:r w:rsidR="00DF0E41" w:rsidRPr="008F6FEB">
              <w:rPr>
                <w:b w:val="0"/>
                <w:webHidden/>
              </w:rPr>
              <w:fldChar w:fldCharType="separate"/>
            </w:r>
            <w:r w:rsidR="00D440AC">
              <w:rPr>
                <w:b w:val="0"/>
                <w:webHidden/>
              </w:rPr>
              <w:t>7</w:t>
            </w:r>
            <w:r w:rsidR="00DF0E41" w:rsidRPr="008F6FEB">
              <w:rPr>
                <w:b w:val="0"/>
                <w:webHidden/>
              </w:rPr>
              <w:fldChar w:fldCharType="end"/>
            </w:r>
          </w:hyperlink>
        </w:p>
        <w:p w:rsidR="008F6FEB" w:rsidRPr="008F6FEB" w:rsidRDefault="00542965" w:rsidP="008F6FEB">
          <w:pPr>
            <w:pStyle w:val="TOC2"/>
            <w:rPr>
              <w:b w:val="0"/>
            </w:rPr>
          </w:pPr>
          <w:hyperlink w:anchor="_Toc316645048" w:history="1">
            <w:r w:rsidR="008F6FEB" w:rsidRPr="008F6FEB">
              <w:rPr>
                <w:rStyle w:val="Hyperlink"/>
                <w:b w:val="0"/>
              </w:rPr>
              <w:t>Objectives: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_Toc316645048 \h </w:instrText>
            </w:r>
            <w:r w:rsidR="00DF0E41" w:rsidRPr="008F6FEB">
              <w:rPr>
                <w:b w:val="0"/>
                <w:webHidden/>
              </w:rPr>
            </w:r>
            <w:r w:rsidR="00DF0E41" w:rsidRPr="008F6FEB">
              <w:rPr>
                <w:b w:val="0"/>
                <w:webHidden/>
              </w:rPr>
              <w:fldChar w:fldCharType="separate"/>
            </w:r>
            <w:r w:rsidR="00D440AC">
              <w:rPr>
                <w:b w:val="0"/>
                <w:webHidden/>
              </w:rPr>
              <w:t>7</w:t>
            </w:r>
            <w:r w:rsidR="00DF0E41" w:rsidRPr="008F6FEB">
              <w:rPr>
                <w:b w:val="0"/>
                <w:webHidden/>
              </w:rPr>
              <w:fldChar w:fldCharType="end"/>
            </w:r>
          </w:hyperlink>
        </w:p>
        <w:p w:rsidR="008F6FEB" w:rsidRPr="008F6FEB" w:rsidRDefault="00542965" w:rsidP="008F6FEB">
          <w:pPr>
            <w:pStyle w:val="TOC2"/>
            <w:rPr>
              <w:b w:val="0"/>
            </w:rPr>
          </w:pPr>
          <w:hyperlink w:anchor="_Toc316645049" w:history="1">
            <w:r w:rsidR="008F6FEB" w:rsidRPr="008F6FEB">
              <w:rPr>
                <w:rStyle w:val="Hyperlink"/>
                <w:b w:val="0"/>
              </w:rPr>
              <w:t>Implementation Strategies: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_Toc316645049 \h </w:instrText>
            </w:r>
            <w:r w:rsidR="00DF0E41" w:rsidRPr="008F6FEB">
              <w:rPr>
                <w:b w:val="0"/>
                <w:webHidden/>
              </w:rPr>
            </w:r>
            <w:r w:rsidR="00DF0E41" w:rsidRPr="008F6FEB">
              <w:rPr>
                <w:b w:val="0"/>
                <w:webHidden/>
              </w:rPr>
              <w:fldChar w:fldCharType="separate"/>
            </w:r>
            <w:r w:rsidR="00D440AC">
              <w:rPr>
                <w:b w:val="0"/>
                <w:webHidden/>
              </w:rPr>
              <w:t>7</w:t>
            </w:r>
            <w:r w:rsidR="00DF0E41" w:rsidRPr="008F6FEB">
              <w:rPr>
                <w:b w:val="0"/>
                <w:webHidden/>
              </w:rPr>
              <w:fldChar w:fldCharType="end"/>
            </w:r>
          </w:hyperlink>
        </w:p>
        <w:p w:rsidR="008F6FEB" w:rsidRPr="008F6FEB" w:rsidRDefault="00542965">
          <w:pPr>
            <w:pStyle w:val="TOC1"/>
            <w:rPr>
              <w:noProof/>
            </w:rPr>
          </w:pPr>
          <w:hyperlink w:anchor="_Toc316645050" w:history="1">
            <w:r w:rsidR="008F6FEB" w:rsidRPr="008F6FEB">
              <w:rPr>
                <w:rStyle w:val="Hyperlink"/>
                <w:noProof/>
              </w:rPr>
              <w:t>LAND USE</w:t>
            </w:r>
            <w:r w:rsidR="008F6FEB" w:rsidRPr="008F6FEB">
              <w:rPr>
                <w:noProof/>
                <w:webHidden/>
              </w:rPr>
              <w:tab/>
            </w:r>
            <w:r w:rsidR="00DF0E41" w:rsidRPr="008F6FEB">
              <w:rPr>
                <w:noProof/>
                <w:webHidden/>
              </w:rPr>
              <w:fldChar w:fldCharType="begin"/>
            </w:r>
            <w:r w:rsidR="008F6FEB" w:rsidRPr="008F6FEB">
              <w:rPr>
                <w:noProof/>
                <w:webHidden/>
              </w:rPr>
              <w:instrText xml:space="preserve"> PAGEREF _Toc316645050 \h </w:instrText>
            </w:r>
            <w:r w:rsidR="00DF0E41" w:rsidRPr="008F6FEB">
              <w:rPr>
                <w:noProof/>
                <w:webHidden/>
              </w:rPr>
            </w:r>
            <w:r w:rsidR="00DF0E41" w:rsidRPr="008F6FEB">
              <w:rPr>
                <w:noProof/>
                <w:webHidden/>
              </w:rPr>
              <w:fldChar w:fldCharType="separate"/>
            </w:r>
            <w:r w:rsidR="00D440AC">
              <w:rPr>
                <w:noProof/>
                <w:webHidden/>
              </w:rPr>
              <w:t>9</w:t>
            </w:r>
            <w:r w:rsidR="00DF0E41" w:rsidRPr="008F6FEB">
              <w:rPr>
                <w:noProof/>
                <w:webHidden/>
              </w:rPr>
              <w:fldChar w:fldCharType="end"/>
            </w:r>
          </w:hyperlink>
        </w:p>
        <w:p w:rsidR="008F6FEB" w:rsidRPr="008F6FEB" w:rsidRDefault="00542965" w:rsidP="008F6FEB">
          <w:pPr>
            <w:pStyle w:val="TOC2"/>
            <w:rPr>
              <w:b w:val="0"/>
            </w:rPr>
          </w:pPr>
          <w:hyperlink w:anchor="_Toc316645051" w:history="1">
            <w:r w:rsidR="008F6FEB" w:rsidRPr="008F6FEB">
              <w:rPr>
                <w:rStyle w:val="Hyperlink"/>
                <w:b w:val="0"/>
              </w:rPr>
              <w:t>Goal:</w:t>
            </w:r>
            <w:r w:rsidR="008F6FEB" w:rsidRPr="008F6FEB">
              <w:rPr>
                <w:b w:val="0"/>
              </w:rPr>
              <w:tab/>
            </w:r>
            <w:r w:rsidR="00DF0E41" w:rsidRPr="008F6FEB">
              <w:rPr>
                <w:b w:val="0"/>
                <w:webHidden/>
              </w:rPr>
              <w:fldChar w:fldCharType="begin"/>
            </w:r>
            <w:r w:rsidR="008F6FEB" w:rsidRPr="008F6FEB">
              <w:rPr>
                <w:b w:val="0"/>
                <w:webHidden/>
              </w:rPr>
              <w:instrText xml:space="preserve"> PAGEREF _Toc316645051 \h </w:instrText>
            </w:r>
            <w:r w:rsidR="00DF0E41" w:rsidRPr="008F6FEB">
              <w:rPr>
                <w:b w:val="0"/>
                <w:webHidden/>
              </w:rPr>
            </w:r>
            <w:r w:rsidR="00DF0E41" w:rsidRPr="008F6FEB">
              <w:rPr>
                <w:b w:val="0"/>
                <w:webHidden/>
              </w:rPr>
              <w:fldChar w:fldCharType="separate"/>
            </w:r>
            <w:r w:rsidR="00D440AC">
              <w:rPr>
                <w:b w:val="0"/>
                <w:webHidden/>
              </w:rPr>
              <w:t>9</w:t>
            </w:r>
            <w:r w:rsidR="00DF0E41" w:rsidRPr="008F6FEB">
              <w:rPr>
                <w:b w:val="0"/>
                <w:webHidden/>
              </w:rPr>
              <w:fldChar w:fldCharType="end"/>
            </w:r>
          </w:hyperlink>
        </w:p>
        <w:p w:rsidR="008F6FEB" w:rsidRPr="008F6FEB" w:rsidRDefault="00542965" w:rsidP="008F6FEB">
          <w:pPr>
            <w:pStyle w:val="TOC2"/>
            <w:rPr>
              <w:b w:val="0"/>
            </w:rPr>
          </w:pPr>
          <w:hyperlink w:anchor="_Toc316645052" w:history="1">
            <w:r w:rsidR="008F6FEB" w:rsidRPr="008F6FEB">
              <w:rPr>
                <w:rStyle w:val="Hyperlink"/>
                <w:b w:val="0"/>
              </w:rPr>
              <w:t>Objectives: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_Toc316645052 \h </w:instrText>
            </w:r>
            <w:r w:rsidR="00DF0E41" w:rsidRPr="008F6FEB">
              <w:rPr>
                <w:b w:val="0"/>
                <w:webHidden/>
              </w:rPr>
            </w:r>
            <w:r w:rsidR="00DF0E41" w:rsidRPr="008F6FEB">
              <w:rPr>
                <w:b w:val="0"/>
                <w:webHidden/>
              </w:rPr>
              <w:fldChar w:fldCharType="separate"/>
            </w:r>
            <w:r w:rsidR="00D440AC">
              <w:rPr>
                <w:b w:val="0"/>
                <w:webHidden/>
              </w:rPr>
              <w:t>9</w:t>
            </w:r>
            <w:r w:rsidR="00DF0E41" w:rsidRPr="008F6FEB">
              <w:rPr>
                <w:b w:val="0"/>
                <w:webHidden/>
              </w:rPr>
              <w:fldChar w:fldCharType="end"/>
            </w:r>
          </w:hyperlink>
        </w:p>
        <w:p w:rsidR="008F6FEB" w:rsidRPr="008F6FEB" w:rsidRDefault="00542965" w:rsidP="008F6FEB">
          <w:pPr>
            <w:pStyle w:val="TOC2"/>
            <w:rPr>
              <w:b w:val="0"/>
            </w:rPr>
          </w:pPr>
          <w:hyperlink w:anchor="_Toc316645053" w:history="1">
            <w:r w:rsidR="008F6FEB" w:rsidRPr="008F6FEB">
              <w:rPr>
                <w:rStyle w:val="Hyperlink"/>
                <w:b w:val="0"/>
              </w:rPr>
              <w:t>Implementation Strategies: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_Toc316645053 \h </w:instrText>
            </w:r>
            <w:r w:rsidR="00DF0E41" w:rsidRPr="008F6FEB">
              <w:rPr>
                <w:b w:val="0"/>
                <w:webHidden/>
              </w:rPr>
            </w:r>
            <w:r w:rsidR="00DF0E41" w:rsidRPr="008F6FEB">
              <w:rPr>
                <w:b w:val="0"/>
                <w:webHidden/>
              </w:rPr>
              <w:fldChar w:fldCharType="separate"/>
            </w:r>
            <w:r w:rsidR="00D440AC">
              <w:rPr>
                <w:b w:val="0"/>
                <w:webHidden/>
              </w:rPr>
              <w:t>9</w:t>
            </w:r>
            <w:r w:rsidR="00DF0E41" w:rsidRPr="008F6FEB">
              <w:rPr>
                <w:b w:val="0"/>
                <w:webHidden/>
              </w:rPr>
              <w:fldChar w:fldCharType="end"/>
            </w:r>
          </w:hyperlink>
        </w:p>
        <w:p w:rsidR="008F6FEB" w:rsidRPr="008F6FEB" w:rsidRDefault="00542965">
          <w:pPr>
            <w:pStyle w:val="TOC1"/>
            <w:rPr>
              <w:noProof/>
            </w:rPr>
          </w:pPr>
          <w:hyperlink w:anchor="_Toc316645054" w:history="1">
            <w:r w:rsidR="008F6FEB" w:rsidRPr="008F6FEB">
              <w:rPr>
                <w:rStyle w:val="Hyperlink"/>
                <w:noProof/>
              </w:rPr>
              <w:t>PUBLIC FACILITIES AND SERVICES</w:t>
            </w:r>
            <w:r w:rsidR="008F6FEB" w:rsidRPr="008F6FEB">
              <w:rPr>
                <w:noProof/>
                <w:webHidden/>
              </w:rPr>
              <w:tab/>
            </w:r>
            <w:r w:rsidR="00DF0E41" w:rsidRPr="008F6FEB">
              <w:rPr>
                <w:noProof/>
                <w:webHidden/>
              </w:rPr>
              <w:fldChar w:fldCharType="begin"/>
            </w:r>
            <w:r w:rsidR="008F6FEB" w:rsidRPr="008F6FEB">
              <w:rPr>
                <w:noProof/>
                <w:webHidden/>
              </w:rPr>
              <w:instrText xml:space="preserve"> PAGEREF _Toc316645054 \h </w:instrText>
            </w:r>
            <w:r w:rsidR="00DF0E41" w:rsidRPr="008F6FEB">
              <w:rPr>
                <w:noProof/>
                <w:webHidden/>
              </w:rPr>
            </w:r>
            <w:r w:rsidR="00DF0E41" w:rsidRPr="008F6FEB">
              <w:rPr>
                <w:noProof/>
                <w:webHidden/>
              </w:rPr>
              <w:fldChar w:fldCharType="separate"/>
            </w:r>
            <w:r w:rsidR="00D440AC">
              <w:rPr>
                <w:noProof/>
                <w:webHidden/>
              </w:rPr>
              <w:t>11</w:t>
            </w:r>
            <w:r w:rsidR="00DF0E41" w:rsidRPr="008F6FEB">
              <w:rPr>
                <w:noProof/>
                <w:webHidden/>
              </w:rPr>
              <w:fldChar w:fldCharType="end"/>
            </w:r>
          </w:hyperlink>
        </w:p>
        <w:p w:rsidR="008F6FEB" w:rsidRPr="008F6FEB" w:rsidRDefault="00542965" w:rsidP="008F6FEB">
          <w:pPr>
            <w:pStyle w:val="TOC2"/>
            <w:rPr>
              <w:b w:val="0"/>
            </w:rPr>
          </w:pPr>
          <w:hyperlink w:anchor="_Toc316645055" w:history="1">
            <w:r w:rsidR="008F6FEB" w:rsidRPr="008F6FEB">
              <w:rPr>
                <w:rStyle w:val="Hyperlink"/>
                <w:b w:val="0"/>
              </w:rPr>
              <w:t>Goal:</w:t>
            </w:r>
            <w:r w:rsidR="008F6FEB" w:rsidRPr="008F6FEB">
              <w:rPr>
                <w:b w:val="0"/>
              </w:rPr>
              <w:tab/>
            </w:r>
            <w:r w:rsidR="00DF0E41" w:rsidRPr="008F6FEB">
              <w:rPr>
                <w:b w:val="0"/>
                <w:webHidden/>
              </w:rPr>
              <w:fldChar w:fldCharType="begin"/>
            </w:r>
            <w:r w:rsidR="008F6FEB" w:rsidRPr="008F6FEB">
              <w:rPr>
                <w:b w:val="0"/>
                <w:webHidden/>
              </w:rPr>
              <w:instrText xml:space="preserve"> PAGEREF _Toc316645055 \h </w:instrText>
            </w:r>
            <w:r w:rsidR="00DF0E41" w:rsidRPr="008F6FEB">
              <w:rPr>
                <w:b w:val="0"/>
                <w:webHidden/>
              </w:rPr>
            </w:r>
            <w:r w:rsidR="00DF0E41" w:rsidRPr="008F6FEB">
              <w:rPr>
                <w:b w:val="0"/>
                <w:webHidden/>
              </w:rPr>
              <w:fldChar w:fldCharType="separate"/>
            </w:r>
            <w:r w:rsidR="00D440AC">
              <w:rPr>
                <w:b w:val="0"/>
                <w:webHidden/>
              </w:rPr>
              <w:t>11</w:t>
            </w:r>
            <w:r w:rsidR="00DF0E41" w:rsidRPr="008F6FEB">
              <w:rPr>
                <w:b w:val="0"/>
                <w:webHidden/>
              </w:rPr>
              <w:fldChar w:fldCharType="end"/>
            </w:r>
          </w:hyperlink>
        </w:p>
        <w:p w:rsidR="008F6FEB" w:rsidRPr="008F6FEB" w:rsidRDefault="00542965" w:rsidP="008F6FEB">
          <w:pPr>
            <w:pStyle w:val="TOC2"/>
            <w:rPr>
              <w:b w:val="0"/>
            </w:rPr>
          </w:pPr>
          <w:hyperlink w:anchor="_Toc316645056" w:history="1">
            <w:r w:rsidR="008F6FEB" w:rsidRPr="008F6FEB">
              <w:rPr>
                <w:rStyle w:val="Hyperlink"/>
                <w:b w:val="0"/>
              </w:rPr>
              <w:t>Objectives: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_Toc316645056 \h </w:instrText>
            </w:r>
            <w:r w:rsidR="00DF0E41" w:rsidRPr="008F6FEB">
              <w:rPr>
                <w:b w:val="0"/>
                <w:webHidden/>
              </w:rPr>
            </w:r>
            <w:r w:rsidR="00DF0E41" w:rsidRPr="008F6FEB">
              <w:rPr>
                <w:b w:val="0"/>
                <w:webHidden/>
              </w:rPr>
              <w:fldChar w:fldCharType="separate"/>
            </w:r>
            <w:r w:rsidR="00D440AC">
              <w:rPr>
                <w:b w:val="0"/>
                <w:webHidden/>
              </w:rPr>
              <w:t>11</w:t>
            </w:r>
            <w:r w:rsidR="00DF0E41" w:rsidRPr="008F6FEB">
              <w:rPr>
                <w:b w:val="0"/>
                <w:webHidden/>
              </w:rPr>
              <w:fldChar w:fldCharType="end"/>
            </w:r>
          </w:hyperlink>
        </w:p>
        <w:p w:rsidR="008F6FEB" w:rsidRPr="008F6FEB" w:rsidRDefault="00542965" w:rsidP="008F6FEB">
          <w:pPr>
            <w:pStyle w:val="TOC2"/>
            <w:rPr>
              <w:b w:val="0"/>
            </w:rPr>
          </w:pPr>
          <w:hyperlink w:anchor="_Toc316645057" w:history="1">
            <w:r w:rsidR="008F6FEB" w:rsidRPr="008F6FEB">
              <w:rPr>
                <w:rStyle w:val="Hyperlink"/>
                <w:b w:val="0"/>
              </w:rPr>
              <w:t>Implementation Strategies: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_Toc316645057 \h </w:instrText>
            </w:r>
            <w:r w:rsidR="00DF0E41" w:rsidRPr="008F6FEB">
              <w:rPr>
                <w:b w:val="0"/>
                <w:webHidden/>
              </w:rPr>
            </w:r>
            <w:r w:rsidR="00DF0E41" w:rsidRPr="008F6FEB">
              <w:rPr>
                <w:b w:val="0"/>
                <w:webHidden/>
              </w:rPr>
              <w:fldChar w:fldCharType="separate"/>
            </w:r>
            <w:r w:rsidR="00D440AC">
              <w:rPr>
                <w:b w:val="0"/>
                <w:webHidden/>
              </w:rPr>
              <w:t>11</w:t>
            </w:r>
            <w:r w:rsidR="00DF0E41" w:rsidRPr="008F6FEB">
              <w:rPr>
                <w:b w:val="0"/>
                <w:webHidden/>
              </w:rPr>
              <w:fldChar w:fldCharType="end"/>
            </w:r>
          </w:hyperlink>
        </w:p>
        <w:p w:rsidR="008F6FEB" w:rsidRPr="008F6FEB" w:rsidRDefault="00542965">
          <w:pPr>
            <w:pStyle w:val="TOC1"/>
            <w:rPr>
              <w:noProof/>
            </w:rPr>
          </w:pPr>
          <w:hyperlink w:anchor="_Toc316645058" w:history="1">
            <w:r w:rsidR="008F6FEB" w:rsidRPr="008F6FEB">
              <w:rPr>
                <w:rStyle w:val="Hyperlink"/>
                <w:noProof/>
              </w:rPr>
              <w:t>TRANSPORTATION</w:t>
            </w:r>
            <w:r w:rsidR="008F6FEB" w:rsidRPr="008F6FEB">
              <w:rPr>
                <w:noProof/>
                <w:webHidden/>
              </w:rPr>
              <w:tab/>
            </w:r>
            <w:r w:rsidR="00DF0E41" w:rsidRPr="008F6FEB">
              <w:rPr>
                <w:noProof/>
                <w:webHidden/>
              </w:rPr>
              <w:fldChar w:fldCharType="begin"/>
            </w:r>
            <w:r w:rsidR="008F6FEB" w:rsidRPr="008F6FEB">
              <w:rPr>
                <w:noProof/>
                <w:webHidden/>
              </w:rPr>
              <w:instrText xml:space="preserve"> PAGEREF _Toc316645058 \h </w:instrText>
            </w:r>
            <w:r w:rsidR="00DF0E41" w:rsidRPr="008F6FEB">
              <w:rPr>
                <w:noProof/>
                <w:webHidden/>
              </w:rPr>
            </w:r>
            <w:r w:rsidR="00DF0E41" w:rsidRPr="008F6FEB">
              <w:rPr>
                <w:noProof/>
                <w:webHidden/>
              </w:rPr>
              <w:fldChar w:fldCharType="separate"/>
            </w:r>
            <w:r w:rsidR="00D440AC">
              <w:rPr>
                <w:noProof/>
                <w:webHidden/>
              </w:rPr>
              <w:t>13</w:t>
            </w:r>
            <w:r w:rsidR="00DF0E41" w:rsidRPr="008F6FEB">
              <w:rPr>
                <w:noProof/>
                <w:webHidden/>
              </w:rPr>
              <w:fldChar w:fldCharType="end"/>
            </w:r>
          </w:hyperlink>
        </w:p>
        <w:p w:rsidR="008F6FEB" w:rsidRPr="008F6FEB" w:rsidRDefault="00542965" w:rsidP="008F6FEB">
          <w:pPr>
            <w:pStyle w:val="TOC2"/>
            <w:rPr>
              <w:b w:val="0"/>
            </w:rPr>
          </w:pPr>
          <w:hyperlink w:anchor="_Toc316645059" w:history="1">
            <w:r w:rsidR="008F6FEB" w:rsidRPr="008F6FEB">
              <w:rPr>
                <w:rStyle w:val="Hyperlink"/>
                <w:b w:val="0"/>
              </w:rPr>
              <w:t>Goal:</w:t>
            </w:r>
            <w:r w:rsidR="008F6FEB" w:rsidRPr="008F6FEB">
              <w:rPr>
                <w:b w:val="0"/>
              </w:rPr>
              <w:tab/>
            </w:r>
            <w:r w:rsidR="00DF0E41" w:rsidRPr="008F6FEB">
              <w:rPr>
                <w:b w:val="0"/>
                <w:webHidden/>
              </w:rPr>
              <w:fldChar w:fldCharType="begin"/>
            </w:r>
            <w:r w:rsidR="008F6FEB" w:rsidRPr="008F6FEB">
              <w:rPr>
                <w:b w:val="0"/>
                <w:webHidden/>
              </w:rPr>
              <w:instrText xml:space="preserve"> PAGEREF _Toc316645059 \h </w:instrText>
            </w:r>
            <w:r w:rsidR="00DF0E41" w:rsidRPr="008F6FEB">
              <w:rPr>
                <w:b w:val="0"/>
                <w:webHidden/>
              </w:rPr>
            </w:r>
            <w:r w:rsidR="00DF0E41" w:rsidRPr="008F6FEB">
              <w:rPr>
                <w:b w:val="0"/>
                <w:webHidden/>
              </w:rPr>
              <w:fldChar w:fldCharType="separate"/>
            </w:r>
            <w:r w:rsidR="00D440AC">
              <w:rPr>
                <w:b w:val="0"/>
                <w:webHidden/>
              </w:rPr>
              <w:t>13</w:t>
            </w:r>
            <w:r w:rsidR="00DF0E41" w:rsidRPr="008F6FEB">
              <w:rPr>
                <w:b w:val="0"/>
                <w:webHidden/>
              </w:rPr>
              <w:fldChar w:fldCharType="end"/>
            </w:r>
          </w:hyperlink>
        </w:p>
        <w:p w:rsidR="008F6FEB" w:rsidRPr="008F6FEB" w:rsidRDefault="00542965" w:rsidP="008F6FEB">
          <w:pPr>
            <w:pStyle w:val="TOC2"/>
            <w:rPr>
              <w:b w:val="0"/>
            </w:rPr>
          </w:pPr>
          <w:hyperlink w:anchor="_Toc316645060" w:history="1">
            <w:r w:rsidR="008F6FEB" w:rsidRPr="008F6FEB">
              <w:rPr>
                <w:rStyle w:val="Hyperlink"/>
                <w:b w:val="0"/>
              </w:rPr>
              <w:t>Objectives: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_Toc316645060 \h </w:instrText>
            </w:r>
            <w:r w:rsidR="00DF0E41" w:rsidRPr="008F6FEB">
              <w:rPr>
                <w:b w:val="0"/>
                <w:webHidden/>
              </w:rPr>
            </w:r>
            <w:r w:rsidR="00DF0E41" w:rsidRPr="008F6FEB">
              <w:rPr>
                <w:b w:val="0"/>
                <w:webHidden/>
              </w:rPr>
              <w:fldChar w:fldCharType="separate"/>
            </w:r>
            <w:r w:rsidR="00D440AC">
              <w:rPr>
                <w:b w:val="0"/>
                <w:webHidden/>
              </w:rPr>
              <w:t>13</w:t>
            </w:r>
            <w:r w:rsidR="00DF0E41" w:rsidRPr="008F6FEB">
              <w:rPr>
                <w:b w:val="0"/>
                <w:webHidden/>
              </w:rPr>
              <w:fldChar w:fldCharType="end"/>
            </w:r>
          </w:hyperlink>
        </w:p>
        <w:p w:rsidR="008F6FEB" w:rsidRPr="008F6FEB" w:rsidRDefault="00542965" w:rsidP="008F6FEB">
          <w:pPr>
            <w:pStyle w:val="TOC2"/>
          </w:pPr>
          <w:hyperlink w:anchor="_Toc316645061" w:history="1">
            <w:r w:rsidR="008F6FEB" w:rsidRPr="008F6FEB">
              <w:rPr>
                <w:rStyle w:val="Hyperlink"/>
                <w:b w:val="0"/>
              </w:rPr>
              <w:t>Implementation Strategies:</w:t>
            </w:r>
            <w:r w:rsidR="008F6FEB" w:rsidRPr="008F6FEB">
              <w:rPr>
                <w:b w:val="0"/>
                <w:webHidden/>
              </w:rPr>
              <w:tab/>
            </w:r>
            <w:r w:rsidR="00DF0E41" w:rsidRPr="008F6FEB">
              <w:rPr>
                <w:b w:val="0"/>
                <w:webHidden/>
              </w:rPr>
              <w:fldChar w:fldCharType="begin"/>
            </w:r>
            <w:r w:rsidR="008F6FEB" w:rsidRPr="008F6FEB">
              <w:rPr>
                <w:b w:val="0"/>
                <w:webHidden/>
              </w:rPr>
              <w:instrText xml:space="preserve"> PAGEREF _Toc316645061 \h </w:instrText>
            </w:r>
            <w:r w:rsidR="00DF0E41" w:rsidRPr="008F6FEB">
              <w:rPr>
                <w:b w:val="0"/>
                <w:webHidden/>
              </w:rPr>
            </w:r>
            <w:r w:rsidR="00DF0E41" w:rsidRPr="008F6FEB">
              <w:rPr>
                <w:b w:val="0"/>
                <w:webHidden/>
              </w:rPr>
              <w:fldChar w:fldCharType="separate"/>
            </w:r>
            <w:r w:rsidR="00D440AC">
              <w:rPr>
                <w:b w:val="0"/>
                <w:webHidden/>
              </w:rPr>
              <w:t>13</w:t>
            </w:r>
            <w:r w:rsidR="00DF0E41" w:rsidRPr="008F6FEB">
              <w:rPr>
                <w:b w:val="0"/>
                <w:webHidden/>
              </w:rPr>
              <w:fldChar w:fldCharType="end"/>
            </w:r>
          </w:hyperlink>
        </w:p>
        <w:p w:rsidR="003F0600" w:rsidRPr="00B11AA1" w:rsidRDefault="00DF0E41" w:rsidP="000960C2">
          <w:pPr>
            <w:ind w:right="-630"/>
            <w:rPr>
              <w:rFonts w:ascii="Arial" w:hAnsi="Arial" w:cs="Arial"/>
            </w:rPr>
          </w:pPr>
          <w:r w:rsidRPr="00B11AA1">
            <w:rPr>
              <w:rFonts w:ascii="Arial" w:hAnsi="Arial" w:cs="Arial"/>
            </w:rPr>
            <w:fldChar w:fldCharType="end"/>
          </w:r>
        </w:p>
      </w:sdtContent>
    </w:sdt>
    <w:p w:rsidR="005E0A12" w:rsidRDefault="005E0A12" w:rsidP="003F0600">
      <w:pPr>
        <w:rPr>
          <w:rFonts w:ascii="Helvetica Narrow" w:hAnsi="Helvetica Narrow" w:cs="Times New Roman"/>
          <w:sz w:val="24"/>
          <w:szCs w:val="24"/>
        </w:rPr>
        <w:sectPr w:rsidR="005E0A12" w:rsidSect="00EF1F64">
          <w:pgSz w:w="12240" w:h="15840"/>
          <w:pgMar w:top="1440" w:right="2160" w:bottom="1440" w:left="1440" w:header="720" w:footer="720" w:gutter="0"/>
          <w:pgNumType w:fmt="lowerRoman" w:start="1"/>
          <w:cols w:space="720"/>
          <w:titlePg/>
          <w:docGrid w:linePitch="360"/>
        </w:sectPr>
      </w:pPr>
    </w:p>
    <w:p w:rsidR="0001532B" w:rsidRDefault="0001532B" w:rsidP="003F0600">
      <w:pPr>
        <w:pStyle w:val="Style1"/>
        <w:outlineLvl w:val="0"/>
      </w:pPr>
      <w:bookmarkStart w:id="1" w:name="_Toc316645027"/>
      <w:r w:rsidRPr="00F539AB">
        <w:lastRenderedPageBreak/>
        <w:t>I</w:t>
      </w:r>
      <w:r w:rsidR="005E0A12">
        <w:t>NTRODUCTION</w:t>
      </w:r>
      <w:bookmarkEnd w:id="1"/>
    </w:p>
    <w:p w:rsidR="00DC7CC8" w:rsidRDefault="00DC7CC8" w:rsidP="003F0600">
      <w:pPr>
        <w:pStyle w:val="Style1"/>
        <w:outlineLvl w:val="0"/>
      </w:pPr>
    </w:p>
    <w:p w:rsidR="00DC7CC8" w:rsidRPr="00F539AB" w:rsidRDefault="00DC7CC8" w:rsidP="003F0600">
      <w:pPr>
        <w:pStyle w:val="Style1"/>
        <w:outlineLvl w:val="0"/>
      </w:pPr>
    </w:p>
    <w:p w:rsidR="0001532B" w:rsidRDefault="0001532B" w:rsidP="0001532B">
      <w:pPr>
        <w:pStyle w:val="NoSpacing"/>
        <w:jc w:val="center"/>
        <w:rPr>
          <w:rFonts w:ascii="Arial" w:hAnsi="Arial" w:cs="Arial"/>
          <w:sz w:val="32"/>
          <w:szCs w:val="32"/>
        </w:rPr>
      </w:pPr>
    </w:p>
    <w:p w:rsidR="0001532B" w:rsidRDefault="0001532B" w:rsidP="003F0600">
      <w:pPr>
        <w:pStyle w:val="Style2"/>
        <w:outlineLvl w:val="1"/>
      </w:pPr>
      <w:bookmarkStart w:id="2" w:name="_Toc316645028"/>
      <w:r>
        <w:t>Existing County Comprehensive Plan</w:t>
      </w:r>
      <w:bookmarkEnd w:id="2"/>
    </w:p>
    <w:p w:rsidR="0001532B" w:rsidRPr="00DC7CC8" w:rsidRDefault="00BF2CA0" w:rsidP="0001532B">
      <w:pPr>
        <w:pStyle w:val="NoSpacing"/>
        <w:rPr>
          <w:rFonts w:ascii="Arial" w:hAnsi="Arial" w:cs="Arial"/>
          <w:sz w:val="24"/>
          <w:szCs w:val="24"/>
          <w:u w:val="single"/>
        </w:rPr>
      </w:pPr>
      <w:r>
        <w:rPr>
          <w:rFonts w:ascii="Arial" w:hAnsi="Arial" w:cs="Arial"/>
          <w:sz w:val="24"/>
          <w:szCs w:val="24"/>
        </w:rPr>
        <w:t xml:space="preserve">Golden Valley </w:t>
      </w:r>
      <w:r w:rsidR="0001532B">
        <w:rPr>
          <w:rFonts w:ascii="Arial" w:hAnsi="Arial" w:cs="Arial"/>
          <w:sz w:val="24"/>
          <w:szCs w:val="24"/>
        </w:rPr>
        <w:t xml:space="preserve">County has been guided by a comprehensive plan entitled </w:t>
      </w:r>
      <w:r w:rsidR="0001532B">
        <w:rPr>
          <w:rFonts w:ascii="Arial" w:hAnsi="Arial" w:cs="Arial"/>
          <w:sz w:val="24"/>
          <w:szCs w:val="24"/>
          <w:u w:val="single"/>
        </w:rPr>
        <w:t xml:space="preserve">The </w:t>
      </w:r>
      <w:r w:rsidR="005F402B">
        <w:rPr>
          <w:rFonts w:ascii="Arial" w:hAnsi="Arial" w:cs="Arial"/>
          <w:sz w:val="24"/>
          <w:szCs w:val="24"/>
          <w:u w:val="single"/>
        </w:rPr>
        <w:t xml:space="preserve">Golden Valley </w:t>
      </w:r>
      <w:r w:rsidR="0001532B">
        <w:rPr>
          <w:rFonts w:ascii="Arial" w:hAnsi="Arial" w:cs="Arial"/>
          <w:sz w:val="24"/>
          <w:szCs w:val="24"/>
          <w:u w:val="single"/>
        </w:rPr>
        <w:t>County Comprehensive Plan</w:t>
      </w:r>
      <w:r w:rsidR="0001532B">
        <w:rPr>
          <w:rFonts w:ascii="Arial" w:hAnsi="Arial" w:cs="Arial"/>
          <w:sz w:val="24"/>
          <w:szCs w:val="24"/>
        </w:rPr>
        <w:t xml:space="preserve"> since 19</w:t>
      </w:r>
      <w:r w:rsidR="005F402B">
        <w:rPr>
          <w:rFonts w:ascii="Arial" w:hAnsi="Arial" w:cs="Arial"/>
          <w:sz w:val="24"/>
          <w:szCs w:val="24"/>
        </w:rPr>
        <w:t>79</w:t>
      </w:r>
      <w:r w:rsidR="0001532B">
        <w:rPr>
          <w:rFonts w:ascii="Arial" w:hAnsi="Arial" w:cs="Arial"/>
          <w:sz w:val="24"/>
          <w:szCs w:val="24"/>
        </w:rPr>
        <w:t xml:space="preserve">. During this </w:t>
      </w:r>
      <w:r w:rsidR="005F402B">
        <w:rPr>
          <w:rFonts w:ascii="Arial" w:hAnsi="Arial" w:cs="Arial"/>
          <w:sz w:val="24"/>
          <w:szCs w:val="24"/>
        </w:rPr>
        <w:t>33</w:t>
      </w:r>
      <w:r w:rsidR="0001532B">
        <w:rPr>
          <w:rFonts w:ascii="Arial" w:hAnsi="Arial" w:cs="Arial"/>
          <w:sz w:val="24"/>
          <w:szCs w:val="24"/>
        </w:rPr>
        <w:t xml:space="preserve">-year period the county </w:t>
      </w:r>
      <w:r w:rsidR="005F402B">
        <w:rPr>
          <w:rFonts w:ascii="Arial" w:hAnsi="Arial" w:cs="Arial"/>
          <w:sz w:val="24"/>
          <w:szCs w:val="24"/>
        </w:rPr>
        <w:t>experienced</w:t>
      </w:r>
      <w:r w:rsidR="0001532B">
        <w:rPr>
          <w:rFonts w:ascii="Arial" w:hAnsi="Arial" w:cs="Arial"/>
          <w:sz w:val="24"/>
          <w:szCs w:val="24"/>
        </w:rPr>
        <w:t xml:space="preserve"> </w:t>
      </w:r>
      <w:r w:rsidR="00BB5950">
        <w:rPr>
          <w:rFonts w:ascii="Arial" w:hAnsi="Arial" w:cs="Arial"/>
          <w:sz w:val="24"/>
          <w:szCs w:val="24"/>
        </w:rPr>
        <w:t xml:space="preserve">a </w:t>
      </w:r>
      <w:r w:rsidR="0001532B">
        <w:rPr>
          <w:rFonts w:ascii="Arial" w:hAnsi="Arial" w:cs="Arial"/>
          <w:sz w:val="24"/>
          <w:szCs w:val="24"/>
        </w:rPr>
        <w:t xml:space="preserve">significant population decline </w:t>
      </w:r>
      <w:r w:rsidR="005F402B">
        <w:rPr>
          <w:rFonts w:ascii="Arial" w:hAnsi="Arial" w:cs="Arial"/>
          <w:sz w:val="24"/>
          <w:szCs w:val="24"/>
        </w:rPr>
        <w:t>like</w:t>
      </w:r>
      <w:r w:rsidR="0001532B">
        <w:rPr>
          <w:rFonts w:ascii="Arial" w:hAnsi="Arial" w:cs="Arial"/>
          <w:sz w:val="24"/>
          <w:szCs w:val="24"/>
        </w:rPr>
        <w:t xml:space="preserve"> other rural areas of North Dakota</w:t>
      </w:r>
      <w:r w:rsidR="005F402B">
        <w:rPr>
          <w:rFonts w:ascii="Arial" w:hAnsi="Arial" w:cs="Arial"/>
          <w:sz w:val="24"/>
          <w:szCs w:val="24"/>
        </w:rPr>
        <w:t>.</w:t>
      </w:r>
      <w:r w:rsidR="00431E0F">
        <w:rPr>
          <w:rFonts w:ascii="Arial" w:hAnsi="Arial" w:cs="Arial"/>
          <w:sz w:val="24"/>
          <w:szCs w:val="24"/>
        </w:rPr>
        <w:t xml:space="preserve"> The county is now confronted</w:t>
      </w:r>
      <w:r w:rsidR="0001532B">
        <w:rPr>
          <w:rFonts w:ascii="Arial" w:hAnsi="Arial" w:cs="Arial"/>
          <w:sz w:val="24"/>
          <w:szCs w:val="24"/>
        </w:rPr>
        <w:t xml:space="preserve"> with growth and development issues in the agriculture and energy</w:t>
      </w:r>
      <w:r w:rsidR="00BB5950">
        <w:rPr>
          <w:rFonts w:ascii="Arial" w:hAnsi="Arial" w:cs="Arial"/>
          <w:sz w:val="24"/>
          <w:szCs w:val="24"/>
        </w:rPr>
        <w:t xml:space="preserve"> sectors.</w:t>
      </w:r>
      <w:r w:rsidR="0001532B">
        <w:rPr>
          <w:rFonts w:ascii="Arial" w:hAnsi="Arial" w:cs="Arial"/>
          <w:sz w:val="24"/>
          <w:szCs w:val="24"/>
        </w:rPr>
        <w:t xml:space="preserve"> The increased scrutiny of the cost of public services, changing economic trends, growing concern about the effects of land consumption, and energy development </w:t>
      </w:r>
      <w:r w:rsidR="008A3F2D">
        <w:rPr>
          <w:rFonts w:ascii="Arial" w:hAnsi="Arial" w:cs="Arial"/>
          <w:sz w:val="24"/>
          <w:szCs w:val="24"/>
        </w:rPr>
        <w:t xml:space="preserve">has </w:t>
      </w:r>
      <w:r w:rsidR="0001532B">
        <w:rPr>
          <w:rFonts w:ascii="Arial" w:hAnsi="Arial" w:cs="Arial"/>
          <w:sz w:val="24"/>
          <w:szCs w:val="24"/>
        </w:rPr>
        <w:t xml:space="preserve">resulted in a decision to update the </w:t>
      </w:r>
      <w:r w:rsidR="005F402B" w:rsidRPr="00DC7CC8">
        <w:rPr>
          <w:rFonts w:ascii="Arial" w:hAnsi="Arial" w:cs="Arial"/>
          <w:sz w:val="24"/>
          <w:szCs w:val="24"/>
          <w:u w:val="single"/>
        </w:rPr>
        <w:t>Golden Valley</w:t>
      </w:r>
      <w:r w:rsidR="0001532B" w:rsidRPr="00DC7CC8">
        <w:rPr>
          <w:rFonts w:ascii="Arial" w:hAnsi="Arial" w:cs="Arial"/>
          <w:sz w:val="24"/>
          <w:szCs w:val="24"/>
          <w:u w:val="single"/>
        </w:rPr>
        <w:t xml:space="preserve"> County</w:t>
      </w:r>
      <w:r w:rsidR="0001532B">
        <w:rPr>
          <w:rFonts w:ascii="Arial" w:hAnsi="Arial" w:cs="Arial"/>
          <w:sz w:val="24"/>
          <w:szCs w:val="24"/>
        </w:rPr>
        <w:t xml:space="preserve"> </w:t>
      </w:r>
      <w:r w:rsidR="00431E0F" w:rsidRPr="00DC7CC8">
        <w:rPr>
          <w:rFonts w:ascii="Arial" w:hAnsi="Arial" w:cs="Arial"/>
          <w:sz w:val="24"/>
          <w:szCs w:val="24"/>
          <w:u w:val="single"/>
        </w:rPr>
        <w:t>C</w:t>
      </w:r>
      <w:r w:rsidR="0001532B" w:rsidRPr="00DC7CC8">
        <w:rPr>
          <w:rFonts w:ascii="Arial" w:hAnsi="Arial" w:cs="Arial"/>
          <w:sz w:val="24"/>
          <w:szCs w:val="24"/>
          <w:u w:val="single"/>
        </w:rPr>
        <w:t xml:space="preserve">omprehensive </w:t>
      </w:r>
      <w:r w:rsidR="00431E0F" w:rsidRPr="00DC7CC8">
        <w:rPr>
          <w:rFonts w:ascii="Arial" w:hAnsi="Arial" w:cs="Arial"/>
          <w:sz w:val="24"/>
          <w:szCs w:val="24"/>
          <w:u w:val="single"/>
        </w:rPr>
        <w:t>P</w:t>
      </w:r>
      <w:r w:rsidR="0001532B" w:rsidRPr="00DC7CC8">
        <w:rPr>
          <w:rFonts w:ascii="Arial" w:hAnsi="Arial" w:cs="Arial"/>
          <w:sz w:val="24"/>
          <w:szCs w:val="24"/>
          <w:u w:val="single"/>
        </w:rPr>
        <w:t>lan.</w:t>
      </w:r>
    </w:p>
    <w:p w:rsidR="0001532B" w:rsidRDefault="0001532B" w:rsidP="0001532B">
      <w:pPr>
        <w:pStyle w:val="NoSpacing"/>
        <w:rPr>
          <w:rFonts w:ascii="Arial" w:hAnsi="Arial" w:cs="Arial"/>
          <w:sz w:val="24"/>
          <w:szCs w:val="24"/>
        </w:rPr>
      </w:pPr>
    </w:p>
    <w:p w:rsidR="005A44CA" w:rsidRDefault="005A44CA" w:rsidP="0001532B">
      <w:pPr>
        <w:pStyle w:val="NoSpacing"/>
        <w:rPr>
          <w:rFonts w:ascii="Arial" w:hAnsi="Arial" w:cs="Arial"/>
          <w:sz w:val="24"/>
          <w:szCs w:val="24"/>
        </w:rPr>
      </w:pPr>
    </w:p>
    <w:p w:rsidR="0001532B" w:rsidRDefault="0001532B" w:rsidP="003F0600">
      <w:pPr>
        <w:pStyle w:val="Style2"/>
        <w:outlineLvl w:val="1"/>
      </w:pPr>
      <w:bookmarkStart w:id="3" w:name="_Toc316645029"/>
      <w:r w:rsidRPr="005E0A12">
        <w:t>Purpose of Updating the Comprehensive</w:t>
      </w:r>
      <w:r>
        <w:t xml:space="preserve"> Plan</w:t>
      </w:r>
      <w:bookmarkEnd w:id="3"/>
    </w:p>
    <w:p w:rsidR="0001532B" w:rsidRDefault="0001532B" w:rsidP="0001532B">
      <w:pPr>
        <w:pStyle w:val="NoSpacing"/>
        <w:rPr>
          <w:rFonts w:ascii="Arial" w:hAnsi="Arial" w:cs="Arial"/>
          <w:b/>
          <w:sz w:val="24"/>
          <w:szCs w:val="24"/>
          <w:u w:val="single"/>
        </w:rPr>
      </w:pPr>
    </w:p>
    <w:p w:rsidR="0001532B" w:rsidRDefault="0001532B" w:rsidP="0001532B">
      <w:pPr>
        <w:pStyle w:val="NoSpacing"/>
        <w:rPr>
          <w:rFonts w:ascii="Arial" w:hAnsi="Arial" w:cs="Arial"/>
          <w:sz w:val="24"/>
          <w:szCs w:val="24"/>
        </w:rPr>
      </w:pPr>
      <w:r>
        <w:rPr>
          <w:rFonts w:ascii="Arial" w:hAnsi="Arial" w:cs="Arial"/>
          <w:sz w:val="24"/>
          <w:szCs w:val="24"/>
        </w:rPr>
        <w:t xml:space="preserve">Communities and counties make a decision to update their comprehensive plans for a variety of reasons. Typically, everything that is addressed in a comprehensive plan is meant to guide policy-makers in their decisions-making process with respect to the physical nature of the land in their jurisdiction, and the manner in which those decisions affect public services. </w:t>
      </w:r>
      <w:proofErr w:type="gramStart"/>
      <w:r>
        <w:rPr>
          <w:rFonts w:ascii="Arial" w:hAnsi="Arial" w:cs="Arial"/>
          <w:sz w:val="24"/>
          <w:szCs w:val="24"/>
        </w:rPr>
        <w:t>Times change</w:t>
      </w:r>
      <w:r w:rsidR="00BB5950">
        <w:rPr>
          <w:rFonts w:ascii="Arial" w:hAnsi="Arial" w:cs="Arial"/>
          <w:sz w:val="24"/>
          <w:szCs w:val="24"/>
        </w:rPr>
        <w:t>.</w:t>
      </w:r>
      <w:proofErr w:type="gramEnd"/>
      <w:r>
        <w:rPr>
          <w:rFonts w:ascii="Arial" w:hAnsi="Arial" w:cs="Arial"/>
          <w:sz w:val="24"/>
          <w:szCs w:val="24"/>
        </w:rPr>
        <w:t xml:space="preserve"> </w:t>
      </w:r>
      <w:r w:rsidR="00BB5950">
        <w:rPr>
          <w:rFonts w:ascii="Arial" w:hAnsi="Arial" w:cs="Arial"/>
          <w:sz w:val="24"/>
          <w:szCs w:val="24"/>
        </w:rPr>
        <w:t>T</w:t>
      </w:r>
      <w:r>
        <w:rPr>
          <w:rFonts w:ascii="Arial" w:hAnsi="Arial" w:cs="Arial"/>
          <w:sz w:val="24"/>
          <w:szCs w:val="24"/>
        </w:rPr>
        <w:t xml:space="preserve">he issues and values that once drove certain land use decisions may no longer be valid and new issues and community values become more prominent. When county leaders make a decision to update a comprehensive plan, they are acknowledging these changes and are laying the groundwork to take advantage of new opportunities to guide the future of their county. The reasons for updating the </w:t>
      </w:r>
      <w:r w:rsidR="005F402B" w:rsidRPr="00DC7CC8">
        <w:rPr>
          <w:rFonts w:ascii="Arial" w:hAnsi="Arial" w:cs="Arial"/>
          <w:sz w:val="24"/>
          <w:szCs w:val="24"/>
          <w:u w:val="single"/>
        </w:rPr>
        <w:t>Golden Valley</w:t>
      </w:r>
      <w:r w:rsidR="00431E0F" w:rsidRPr="00DC7CC8">
        <w:rPr>
          <w:rFonts w:ascii="Arial" w:hAnsi="Arial" w:cs="Arial"/>
          <w:sz w:val="24"/>
          <w:szCs w:val="24"/>
          <w:u w:val="single"/>
        </w:rPr>
        <w:t xml:space="preserve"> </w:t>
      </w:r>
      <w:r w:rsidRPr="00DC7CC8">
        <w:rPr>
          <w:rFonts w:ascii="Arial" w:hAnsi="Arial" w:cs="Arial"/>
          <w:sz w:val="24"/>
          <w:szCs w:val="24"/>
          <w:u w:val="single"/>
        </w:rPr>
        <w:t>County Comprehensive Plan</w:t>
      </w:r>
      <w:r>
        <w:rPr>
          <w:rFonts w:ascii="Arial" w:hAnsi="Arial" w:cs="Arial"/>
          <w:sz w:val="24"/>
          <w:szCs w:val="24"/>
        </w:rPr>
        <w:t xml:space="preserve"> have been identified as follows: </w:t>
      </w:r>
    </w:p>
    <w:p w:rsidR="0001532B" w:rsidRDefault="0001532B" w:rsidP="0001532B">
      <w:pPr>
        <w:pStyle w:val="NoSpacing"/>
        <w:rPr>
          <w:rFonts w:ascii="Arial" w:hAnsi="Arial" w:cs="Arial"/>
          <w:sz w:val="24"/>
          <w:szCs w:val="24"/>
        </w:rPr>
      </w:pPr>
    </w:p>
    <w:p w:rsidR="0001532B" w:rsidRDefault="0001532B" w:rsidP="0001532B">
      <w:pPr>
        <w:pStyle w:val="NoSpacing"/>
        <w:numPr>
          <w:ilvl w:val="0"/>
          <w:numId w:val="18"/>
        </w:numPr>
        <w:rPr>
          <w:rFonts w:ascii="Arial" w:hAnsi="Arial" w:cs="Arial"/>
          <w:sz w:val="24"/>
          <w:szCs w:val="24"/>
        </w:rPr>
      </w:pPr>
      <w:r>
        <w:rPr>
          <w:rFonts w:ascii="Arial" w:hAnsi="Arial" w:cs="Arial"/>
          <w:sz w:val="24"/>
          <w:szCs w:val="24"/>
        </w:rPr>
        <w:t>Effectively plan for and manage growth</w:t>
      </w:r>
    </w:p>
    <w:p w:rsidR="0001532B" w:rsidRDefault="0001532B" w:rsidP="0001532B">
      <w:pPr>
        <w:pStyle w:val="NoSpacing"/>
        <w:numPr>
          <w:ilvl w:val="0"/>
          <w:numId w:val="18"/>
        </w:numPr>
        <w:rPr>
          <w:rFonts w:ascii="Arial" w:hAnsi="Arial" w:cs="Arial"/>
          <w:sz w:val="24"/>
          <w:szCs w:val="24"/>
        </w:rPr>
      </w:pPr>
      <w:r>
        <w:rPr>
          <w:rFonts w:ascii="Arial" w:hAnsi="Arial" w:cs="Arial"/>
          <w:sz w:val="24"/>
          <w:szCs w:val="24"/>
        </w:rPr>
        <w:t>Efficient use of public lands</w:t>
      </w:r>
    </w:p>
    <w:p w:rsidR="0001532B" w:rsidRDefault="0001532B" w:rsidP="0001532B">
      <w:pPr>
        <w:pStyle w:val="NoSpacing"/>
        <w:numPr>
          <w:ilvl w:val="0"/>
          <w:numId w:val="18"/>
        </w:numPr>
        <w:rPr>
          <w:rFonts w:ascii="Arial" w:hAnsi="Arial" w:cs="Arial"/>
          <w:sz w:val="24"/>
          <w:szCs w:val="24"/>
        </w:rPr>
      </w:pPr>
      <w:r>
        <w:rPr>
          <w:rFonts w:ascii="Arial" w:hAnsi="Arial" w:cs="Arial"/>
          <w:sz w:val="24"/>
          <w:szCs w:val="24"/>
        </w:rPr>
        <w:t xml:space="preserve">Retain the </w:t>
      </w:r>
      <w:r w:rsidR="00FB7F96">
        <w:rPr>
          <w:rFonts w:ascii="Arial" w:hAnsi="Arial" w:cs="Arial"/>
          <w:sz w:val="24"/>
          <w:szCs w:val="24"/>
        </w:rPr>
        <w:t>via</w:t>
      </w:r>
      <w:r>
        <w:rPr>
          <w:rFonts w:ascii="Arial" w:hAnsi="Arial" w:cs="Arial"/>
          <w:sz w:val="24"/>
          <w:szCs w:val="24"/>
        </w:rPr>
        <w:t>bility of agricultural activities</w:t>
      </w:r>
    </w:p>
    <w:p w:rsidR="0001532B" w:rsidRDefault="00DC7CC8" w:rsidP="0001532B">
      <w:pPr>
        <w:pStyle w:val="NoSpacing"/>
        <w:numPr>
          <w:ilvl w:val="0"/>
          <w:numId w:val="18"/>
        </w:numPr>
        <w:rPr>
          <w:rFonts w:ascii="Arial" w:hAnsi="Arial" w:cs="Arial"/>
          <w:sz w:val="24"/>
          <w:szCs w:val="24"/>
        </w:rPr>
      </w:pPr>
      <w:r>
        <w:rPr>
          <w:rFonts w:ascii="Arial" w:hAnsi="Arial" w:cs="Arial"/>
          <w:sz w:val="24"/>
          <w:szCs w:val="24"/>
        </w:rPr>
        <w:t>P</w:t>
      </w:r>
      <w:r w:rsidR="0001532B">
        <w:rPr>
          <w:rFonts w:ascii="Arial" w:hAnsi="Arial" w:cs="Arial"/>
          <w:sz w:val="24"/>
          <w:szCs w:val="24"/>
        </w:rPr>
        <w:t xml:space="preserve">romote economic </w:t>
      </w:r>
      <w:r>
        <w:rPr>
          <w:rFonts w:ascii="Arial" w:hAnsi="Arial" w:cs="Arial"/>
          <w:sz w:val="24"/>
          <w:szCs w:val="24"/>
        </w:rPr>
        <w:t>vitality and growth</w:t>
      </w:r>
    </w:p>
    <w:p w:rsidR="0001532B" w:rsidRDefault="0001532B" w:rsidP="0001532B">
      <w:pPr>
        <w:pStyle w:val="NoSpacing"/>
        <w:numPr>
          <w:ilvl w:val="0"/>
          <w:numId w:val="18"/>
        </w:numPr>
        <w:rPr>
          <w:rFonts w:ascii="Arial" w:hAnsi="Arial" w:cs="Arial"/>
          <w:sz w:val="24"/>
          <w:szCs w:val="24"/>
        </w:rPr>
      </w:pPr>
      <w:r>
        <w:rPr>
          <w:rFonts w:ascii="Arial" w:hAnsi="Arial" w:cs="Arial"/>
          <w:sz w:val="24"/>
          <w:szCs w:val="24"/>
        </w:rPr>
        <w:t>Identify</w:t>
      </w:r>
      <w:r w:rsidR="00FB7F96">
        <w:rPr>
          <w:rFonts w:ascii="Arial" w:hAnsi="Arial" w:cs="Arial"/>
          <w:sz w:val="24"/>
          <w:szCs w:val="24"/>
        </w:rPr>
        <w:t>, preserve, and promote the wise use of</w:t>
      </w:r>
      <w:r>
        <w:rPr>
          <w:rFonts w:ascii="Arial" w:hAnsi="Arial" w:cs="Arial"/>
          <w:sz w:val="24"/>
          <w:szCs w:val="24"/>
        </w:rPr>
        <w:t xml:space="preserve"> natural resources</w:t>
      </w:r>
    </w:p>
    <w:p w:rsidR="0001532B" w:rsidRDefault="0001532B" w:rsidP="0001532B">
      <w:pPr>
        <w:pStyle w:val="NoSpacing"/>
        <w:numPr>
          <w:ilvl w:val="0"/>
          <w:numId w:val="18"/>
        </w:numPr>
        <w:rPr>
          <w:rFonts w:ascii="Arial" w:hAnsi="Arial" w:cs="Arial"/>
          <w:sz w:val="24"/>
          <w:szCs w:val="24"/>
        </w:rPr>
      </w:pPr>
      <w:r>
        <w:rPr>
          <w:rFonts w:ascii="Arial" w:hAnsi="Arial" w:cs="Arial"/>
          <w:sz w:val="24"/>
          <w:szCs w:val="24"/>
        </w:rPr>
        <w:t>Protect and enhance the environment</w:t>
      </w:r>
    </w:p>
    <w:p w:rsidR="0001532B" w:rsidRDefault="00DC7CC8" w:rsidP="0001532B">
      <w:pPr>
        <w:pStyle w:val="NoSpacing"/>
        <w:numPr>
          <w:ilvl w:val="0"/>
          <w:numId w:val="18"/>
        </w:numPr>
        <w:rPr>
          <w:rFonts w:ascii="Arial" w:hAnsi="Arial" w:cs="Arial"/>
          <w:sz w:val="24"/>
          <w:szCs w:val="24"/>
        </w:rPr>
      </w:pPr>
      <w:r>
        <w:rPr>
          <w:rFonts w:ascii="Arial" w:hAnsi="Arial" w:cs="Arial"/>
          <w:sz w:val="24"/>
          <w:szCs w:val="24"/>
        </w:rPr>
        <w:t>Promote</w:t>
      </w:r>
      <w:r w:rsidR="0001532B">
        <w:rPr>
          <w:rFonts w:ascii="Arial" w:hAnsi="Arial" w:cs="Arial"/>
          <w:sz w:val="24"/>
          <w:szCs w:val="24"/>
        </w:rPr>
        <w:t xml:space="preserve"> recreational opportunities</w:t>
      </w:r>
      <w:r>
        <w:rPr>
          <w:rFonts w:ascii="Arial" w:hAnsi="Arial" w:cs="Arial"/>
          <w:sz w:val="24"/>
          <w:szCs w:val="24"/>
        </w:rPr>
        <w:t xml:space="preserve"> throughout the county</w:t>
      </w:r>
    </w:p>
    <w:p w:rsidR="0001532B" w:rsidRDefault="0001532B" w:rsidP="0001532B">
      <w:pPr>
        <w:pStyle w:val="NoSpacing"/>
        <w:numPr>
          <w:ilvl w:val="0"/>
          <w:numId w:val="18"/>
        </w:numPr>
        <w:rPr>
          <w:rFonts w:ascii="Arial" w:hAnsi="Arial" w:cs="Arial"/>
          <w:sz w:val="24"/>
          <w:szCs w:val="24"/>
        </w:rPr>
      </w:pPr>
      <w:r>
        <w:rPr>
          <w:rFonts w:ascii="Arial" w:hAnsi="Arial" w:cs="Arial"/>
          <w:sz w:val="24"/>
          <w:szCs w:val="24"/>
        </w:rPr>
        <w:t>Ensure consistency with other planning processes</w:t>
      </w:r>
    </w:p>
    <w:p w:rsidR="0001532B" w:rsidRDefault="0001532B" w:rsidP="0001532B">
      <w:pPr>
        <w:pStyle w:val="NoSpacing"/>
        <w:numPr>
          <w:ilvl w:val="0"/>
          <w:numId w:val="18"/>
        </w:numPr>
        <w:rPr>
          <w:rFonts w:ascii="Arial" w:hAnsi="Arial" w:cs="Arial"/>
          <w:sz w:val="24"/>
          <w:szCs w:val="24"/>
        </w:rPr>
      </w:pPr>
      <w:r>
        <w:rPr>
          <w:rFonts w:ascii="Arial" w:hAnsi="Arial" w:cs="Arial"/>
          <w:sz w:val="24"/>
          <w:szCs w:val="24"/>
        </w:rPr>
        <w:t>Ensure adequate provision of public facilities and services</w:t>
      </w:r>
    </w:p>
    <w:p w:rsidR="0001532B" w:rsidRDefault="0001532B" w:rsidP="0001532B">
      <w:pPr>
        <w:pStyle w:val="NoSpacing"/>
        <w:numPr>
          <w:ilvl w:val="0"/>
          <w:numId w:val="18"/>
        </w:numPr>
        <w:rPr>
          <w:rFonts w:ascii="Arial" w:hAnsi="Arial" w:cs="Arial"/>
          <w:sz w:val="24"/>
          <w:szCs w:val="24"/>
        </w:rPr>
      </w:pPr>
      <w:r>
        <w:rPr>
          <w:rFonts w:ascii="Arial" w:hAnsi="Arial" w:cs="Arial"/>
          <w:sz w:val="24"/>
          <w:szCs w:val="24"/>
        </w:rPr>
        <w:t>Preserve historic, cultural, and archaeological resources</w:t>
      </w:r>
    </w:p>
    <w:p w:rsidR="00DC7CC8" w:rsidRDefault="00DC7CC8" w:rsidP="0001532B">
      <w:pPr>
        <w:pStyle w:val="NoSpacing"/>
        <w:numPr>
          <w:ilvl w:val="0"/>
          <w:numId w:val="18"/>
        </w:numPr>
        <w:rPr>
          <w:rFonts w:ascii="Arial" w:hAnsi="Arial" w:cs="Arial"/>
          <w:sz w:val="24"/>
          <w:szCs w:val="24"/>
        </w:rPr>
      </w:pPr>
      <w:r>
        <w:rPr>
          <w:rFonts w:ascii="Arial" w:hAnsi="Arial" w:cs="Arial"/>
          <w:sz w:val="24"/>
          <w:szCs w:val="24"/>
        </w:rPr>
        <w:t>Promote fiscal responsibility</w:t>
      </w:r>
    </w:p>
    <w:p w:rsidR="00DC7CC8" w:rsidRDefault="00DC7CC8" w:rsidP="00DC7CC8">
      <w:pPr>
        <w:pStyle w:val="NoSpacing"/>
        <w:rPr>
          <w:rFonts w:ascii="Arial" w:hAnsi="Arial" w:cs="Arial"/>
          <w:sz w:val="24"/>
          <w:szCs w:val="24"/>
        </w:rPr>
      </w:pPr>
    </w:p>
    <w:p w:rsidR="00DC7CC8" w:rsidRDefault="00DC7CC8" w:rsidP="00DC7CC8">
      <w:pPr>
        <w:pStyle w:val="NoSpacing"/>
        <w:rPr>
          <w:rFonts w:ascii="Arial" w:hAnsi="Arial" w:cs="Arial"/>
          <w:sz w:val="24"/>
          <w:szCs w:val="24"/>
        </w:rPr>
      </w:pPr>
    </w:p>
    <w:p w:rsidR="0001532B" w:rsidRDefault="0001532B" w:rsidP="0001532B">
      <w:pPr>
        <w:pStyle w:val="NoSpacing"/>
        <w:rPr>
          <w:rFonts w:ascii="Arial" w:hAnsi="Arial" w:cs="Arial"/>
          <w:sz w:val="24"/>
          <w:szCs w:val="24"/>
        </w:rPr>
      </w:pPr>
    </w:p>
    <w:p w:rsidR="0001532B" w:rsidRDefault="0001532B" w:rsidP="0001532B">
      <w:pPr>
        <w:pStyle w:val="NoSpacing"/>
        <w:rPr>
          <w:rFonts w:ascii="Arial" w:hAnsi="Arial" w:cs="Arial"/>
          <w:sz w:val="24"/>
          <w:szCs w:val="24"/>
        </w:rPr>
      </w:pPr>
    </w:p>
    <w:p w:rsidR="0001532B" w:rsidRDefault="005F402B" w:rsidP="003F0600">
      <w:pPr>
        <w:pStyle w:val="Style2"/>
        <w:outlineLvl w:val="1"/>
      </w:pPr>
      <w:bookmarkStart w:id="4" w:name="_Toc316645030"/>
      <w:r>
        <w:lastRenderedPageBreak/>
        <w:t>Golden Valley</w:t>
      </w:r>
      <w:r w:rsidR="0001532B" w:rsidRPr="00DB13B6">
        <w:t xml:space="preserve"> County</w:t>
      </w:r>
      <w:r w:rsidR="00431E0F">
        <w:t xml:space="preserve"> Comprehensive </w:t>
      </w:r>
      <w:r w:rsidR="0001532B" w:rsidRPr="00DB13B6">
        <w:t>Plan</w:t>
      </w:r>
      <w:bookmarkEnd w:id="4"/>
    </w:p>
    <w:p w:rsidR="0001532B" w:rsidRDefault="0001532B" w:rsidP="0001532B">
      <w:pPr>
        <w:pStyle w:val="NoSpacing"/>
        <w:rPr>
          <w:rFonts w:ascii="Arial" w:hAnsi="Arial" w:cs="Arial"/>
          <w:b/>
          <w:sz w:val="24"/>
          <w:szCs w:val="24"/>
          <w:u w:val="single"/>
        </w:rPr>
      </w:pPr>
    </w:p>
    <w:p w:rsidR="0001532B" w:rsidRDefault="0001532B" w:rsidP="0001532B">
      <w:pPr>
        <w:pStyle w:val="NoSpacing"/>
        <w:rPr>
          <w:rFonts w:ascii="Arial" w:hAnsi="Arial" w:cs="Arial"/>
          <w:sz w:val="24"/>
          <w:szCs w:val="24"/>
        </w:rPr>
      </w:pPr>
      <w:r>
        <w:rPr>
          <w:rFonts w:ascii="Arial" w:hAnsi="Arial" w:cs="Arial"/>
          <w:sz w:val="24"/>
          <w:szCs w:val="24"/>
        </w:rPr>
        <w:t>A comprehensive plan serves as a basis for making decisions on long-range development. It indicates in a general way the thoughts the people and local decision- makers have about their county and its communities and the way they want to develop over the next years. It is not a binding document, but rather an ongoing process designed to be flexible and dynamic – subject to periodic updating and changes as needs dictate.</w:t>
      </w:r>
    </w:p>
    <w:p w:rsidR="0001532B" w:rsidRDefault="0001532B" w:rsidP="0001532B">
      <w:pPr>
        <w:pStyle w:val="NoSpacing"/>
        <w:rPr>
          <w:rFonts w:ascii="Arial" w:hAnsi="Arial" w:cs="Arial"/>
          <w:sz w:val="24"/>
          <w:szCs w:val="24"/>
        </w:rPr>
      </w:pPr>
    </w:p>
    <w:p w:rsidR="0001532B" w:rsidRDefault="0001532B" w:rsidP="0001532B">
      <w:pPr>
        <w:pStyle w:val="NoSpacing"/>
        <w:rPr>
          <w:rFonts w:ascii="Arial" w:hAnsi="Arial" w:cs="Arial"/>
          <w:sz w:val="24"/>
          <w:szCs w:val="24"/>
        </w:rPr>
      </w:pPr>
      <w:r>
        <w:rPr>
          <w:rFonts w:ascii="Arial" w:hAnsi="Arial" w:cs="Arial"/>
          <w:sz w:val="24"/>
          <w:szCs w:val="24"/>
        </w:rPr>
        <w:t xml:space="preserve">The plan consist of two parts: Part I contains background information on the human, economic, and natural resources and land characteristics of the county or the cities; Part II presents the plan itself through a series of Goals, Objectives, and </w:t>
      </w:r>
      <w:r w:rsidR="00BB5950">
        <w:rPr>
          <w:rFonts w:ascii="Arial" w:hAnsi="Arial" w:cs="Arial"/>
          <w:sz w:val="24"/>
          <w:szCs w:val="24"/>
        </w:rPr>
        <w:t>Implementation Strategies</w:t>
      </w:r>
      <w:r>
        <w:rPr>
          <w:rFonts w:ascii="Arial" w:hAnsi="Arial" w:cs="Arial"/>
          <w:sz w:val="24"/>
          <w:szCs w:val="24"/>
        </w:rPr>
        <w:t xml:space="preserve"> as recommended by the </w:t>
      </w:r>
      <w:r w:rsidR="005F402B">
        <w:rPr>
          <w:rFonts w:ascii="Arial" w:hAnsi="Arial" w:cs="Arial"/>
          <w:sz w:val="24"/>
          <w:szCs w:val="24"/>
        </w:rPr>
        <w:t>Golden Valley</w:t>
      </w:r>
      <w:r>
        <w:rPr>
          <w:rFonts w:ascii="Arial" w:hAnsi="Arial" w:cs="Arial"/>
          <w:sz w:val="24"/>
          <w:szCs w:val="24"/>
        </w:rPr>
        <w:t xml:space="preserve"> County Planning and Zoning Board based on input received from the public and the conclusions of the various characteristics and problems as determined through an analysis of the background information and subsequently adopted by the Board of County Commissioners. </w:t>
      </w:r>
    </w:p>
    <w:p w:rsidR="0001532B" w:rsidRDefault="0001532B" w:rsidP="0001532B">
      <w:pPr>
        <w:pStyle w:val="NoSpacing"/>
        <w:rPr>
          <w:rFonts w:ascii="Arial" w:hAnsi="Arial" w:cs="Arial"/>
          <w:sz w:val="24"/>
          <w:szCs w:val="24"/>
        </w:rPr>
      </w:pPr>
    </w:p>
    <w:p w:rsidR="0001532B" w:rsidRDefault="0001532B" w:rsidP="0001532B">
      <w:pPr>
        <w:pStyle w:val="NoSpacing"/>
        <w:rPr>
          <w:rFonts w:ascii="Arial" w:hAnsi="Arial" w:cs="Arial"/>
          <w:sz w:val="24"/>
          <w:szCs w:val="24"/>
        </w:rPr>
      </w:pPr>
    </w:p>
    <w:p w:rsidR="0001532B" w:rsidRDefault="0001532B" w:rsidP="003F0600">
      <w:pPr>
        <w:pStyle w:val="Style2"/>
        <w:outlineLvl w:val="1"/>
      </w:pPr>
      <w:bookmarkStart w:id="5" w:name="_Toc316645031"/>
      <w:r>
        <w:t>Definitions</w:t>
      </w:r>
      <w:bookmarkEnd w:id="5"/>
    </w:p>
    <w:p w:rsidR="0001532B" w:rsidRDefault="0001532B" w:rsidP="0001532B">
      <w:pPr>
        <w:pStyle w:val="NoSpacing"/>
        <w:rPr>
          <w:rFonts w:ascii="Arial" w:hAnsi="Arial" w:cs="Arial"/>
          <w:b/>
          <w:sz w:val="24"/>
          <w:szCs w:val="24"/>
          <w:u w:val="single"/>
        </w:rPr>
      </w:pPr>
    </w:p>
    <w:p w:rsidR="0001532B" w:rsidRDefault="0001532B" w:rsidP="003F0600">
      <w:pPr>
        <w:pStyle w:val="NoSpacing"/>
        <w:tabs>
          <w:tab w:val="left" w:pos="0"/>
        </w:tabs>
        <w:ind w:left="810" w:hanging="810"/>
        <w:outlineLvl w:val="2"/>
        <w:rPr>
          <w:rFonts w:ascii="Arial" w:hAnsi="Arial" w:cs="Arial"/>
          <w:sz w:val="24"/>
          <w:szCs w:val="24"/>
        </w:rPr>
      </w:pPr>
      <w:bookmarkStart w:id="6" w:name="_Toc316645032"/>
      <w:r w:rsidRPr="007B522B">
        <w:rPr>
          <w:rStyle w:val="Style2Char"/>
        </w:rPr>
        <w:t>Goal</w:t>
      </w:r>
      <w:r w:rsidR="007B522B">
        <w:rPr>
          <w:rStyle w:val="Style2Char"/>
        </w:rPr>
        <w:t>:</w:t>
      </w:r>
      <w:r w:rsidR="00444CF5">
        <w:rPr>
          <w:rFonts w:ascii="Arial" w:hAnsi="Arial" w:cs="Arial"/>
          <w:b/>
          <w:sz w:val="24"/>
          <w:szCs w:val="24"/>
        </w:rPr>
        <w:tab/>
      </w:r>
      <w:r w:rsidRPr="000D41A0">
        <w:rPr>
          <w:rFonts w:ascii="Arial" w:hAnsi="Arial" w:cs="Arial"/>
          <w:sz w:val="24"/>
          <w:szCs w:val="24"/>
        </w:rPr>
        <w:t>B</w:t>
      </w:r>
      <w:r>
        <w:rPr>
          <w:rFonts w:ascii="Arial" w:hAnsi="Arial" w:cs="Arial"/>
          <w:sz w:val="24"/>
          <w:szCs w:val="24"/>
        </w:rPr>
        <w:t>road general concept that an individual, a community, or a society wishes to attain in the future.</w:t>
      </w:r>
      <w:bookmarkEnd w:id="6"/>
    </w:p>
    <w:p w:rsidR="0001532B" w:rsidRDefault="0001532B" w:rsidP="0001532B">
      <w:pPr>
        <w:pStyle w:val="NoSpacing"/>
        <w:rPr>
          <w:rFonts w:ascii="Arial" w:hAnsi="Arial" w:cs="Arial"/>
          <w:sz w:val="24"/>
          <w:szCs w:val="24"/>
        </w:rPr>
      </w:pPr>
    </w:p>
    <w:p w:rsidR="0001532B" w:rsidRDefault="0001532B" w:rsidP="003F0600">
      <w:pPr>
        <w:pStyle w:val="NoSpacing"/>
        <w:outlineLvl w:val="2"/>
        <w:rPr>
          <w:rFonts w:ascii="Arial" w:hAnsi="Arial" w:cs="Arial"/>
          <w:sz w:val="24"/>
          <w:szCs w:val="24"/>
        </w:rPr>
      </w:pPr>
      <w:bookmarkStart w:id="7" w:name="_Toc316645033"/>
      <w:r w:rsidRPr="007B522B">
        <w:rPr>
          <w:rStyle w:val="Style2Char"/>
        </w:rPr>
        <w:t>Objective</w:t>
      </w:r>
      <w:r w:rsidR="007B522B">
        <w:rPr>
          <w:rFonts w:ascii="Arial" w:hAnsi="Arial" w:cs="Arial"/>
          <w:b/>
          <w:sz w:val="24"/>
          <w:szCs w:val="24"/>
        </w:rPr>
        <w:t>:</w:t>
      </w:r>
      <w:r w:rsidR="00444CF5">
        <w:rPr>
          <w:rFonts w:ascii="Arial" w:hAnsi="Arial" w:cs="Arial"/>
          <w:b/>
          <w:sz w:val="24"/>
          <w:szCs w:val="24"/>
        </w:rPr>
        <w:tab/>
      </w:r>
      <w:r w:rsidRPr="004C75AC">
        <w:rPr>
          <w:rFonts w:ascii="Arial" w:hAnsi="Arial" w:cs="Arial"/>
          <w:sz w:val="24"/>
          <w:szCs w:val="24"/>
        </w:rPr>
        <w:t xml:space="preserve">A </w:t>
      </w:r>
      <w:r>
        <w:rPr>
          <w:rFonts w:ascii="Arial" w:hAnsi="Arial" w:cs="Arial"/>
          <w:sz w:val="24"/>
          <w:szCs w:val="24"/>
        </w:rPr>
        <w:t>more specific, measurable step to be taken toward achieving a goal.</w:t>
      </w:r>
      <w:bookmarkEnd w:id="7"/>
    </w:p>
    <w:p w:rsidR="0001532B" w:rsidRDefault="0001532B" w:rsidP="0001532B">
      <w:pPr>
        <w:pStyle w:val="NoSpacing"/>
        <w:rPr>
          <w:rFonts w:ascii="Arial" w:hAnsi="Arial" w:cs="Arial"/>
          <w:b/>
          <w:sz w:val="24"/>
          <w:szCs w:val="24"/>
        </w:rPr>
      </w:pPr>
    </w:p>
    <w:p w:rsidR="0001532B" w:rsidRDefault="00431E0F" w:rsidP="003F0600">
      <w:pPr>
        <w:pStyle w:val="NoSpacing"/>
        <w:ind w:left="810" w:hanging="810"/>
        <w:outlineLvl w:val="2"/>
        <w:rPr>
          <w:rFonts w:ascii="Arial" w:hAnsi="Arial" w:cs="Arial"/>
          <w:b/>
          <w:sz w:val="24"/>
          <w:szCs w:val="24"/>
        </w:rPr>
      </w:pPr>
      <w:bookmarkStart w:id="8" w:name="_Toc316645034"/>
      <w:r w:rsidRPr="007B522B">
        <w:rPr>
          <w:rStyle w:val="Style2Char"/>
        </w:rPr>
        <w:t>Implementation Strategies</w:t>
      </w:r>
      <w:r w:rsidR="007B522B">
        <w:rPr>
          <w:rStyle w:val="Style2Char"/>
        </w:rPr>
        <w:t>:</w:t>
      </w:r>
      <w:r>
        <w:rPr>
          <w:rFonts w:ascii="Arial" w:hAnsi="Arial" w:cs="Arial"/>
          <w:sz w:val="24"/>
          <w:szCs w:val="24"/>
        </w:rPr>
        <w:t xml:space="preserve">  (</w:t>
      </w:r>
      <w:r w:rsidR="0001532B" w:rsidRPr="00431E0F">
        <w:rPr>
          <w:rFonts w:ascii="Arial" w:hAnsi="Arial" w:cs="Arial"/>
          <w:sz w:val="24"/>
          <w:szCs w:val="24"/>
        </w:rPr>
        <w:t>Polic</w:t>
      </w:r>
      <w:r>
        <w:rPr>
          <w:rFonts w:ascii="Arial" w:hAnsi="Arial" w:cs="Arial"/>
          <w:sz w:val="24"/>
          <w:szCs w:val="24"/>
        </w:rPr>
        <w:t>ies)</w:t>
      </w:r>
      <w:r w:rsidR="0001532B">
        <w:rPr>
          <w:rFonts w:ascii="Arial" w:hAnsi="Arial" w:cs="Arial"/>
          <w:b/>
          <w:sz w:val="24"/>
          <w:szCs w:val="24"/>
        </w:rPr>
        <w:t xml:space="preserve"> </w:t>
      </w:r>
      <w:r w:rsidR="0001532B">
        <w:rPr>
          <w:rFonts w:ascii="Arial" w:hAnsi="Arial" w:cs="Arial"/>
          <w:sz w:val="24"/>
          <w:szCs w:val="24"/>
        </w:rPr>
        <w:t>A particular and coordinated action which is designed to achieve the goal and objectives.</w:t>
      </w:r>
      <w:bookmarkEnd w:id="8"/>
      <w:r w:rsidR="0001532B">
        <w:rPr>
          <w:rFonts w:ascii="Arial" w:hAnsi="Arial" w:cs="Arial"/>
          <w:b/>
          <w:sz w:val="24"/>
          <w:szCs w:val="24"/>
        </w:rPr>
        <w:t xml:space="preserve"> </w:t>
      </w:r>
    </w:p>
    <w:p w:rsidR="008B716C" w:rsidRDefault="008B716C">
      <w:pPr>
        <w:rPr>
          <w:rFonts w:ascii="Arial" w:hAnsi="Arial" w:cs="Arial"/>
          <w:b/>
          <w:sz w:val="28"/>
          <w:szCs w:val="28"/>
        </w:rPr>
      </w:pPr>
      <w:r>
        <w:rPr>
          <w:rFonts w:ascii="Arial" w:hAnsi="Arial" w:cs="Arial"/>
          <w:b/>
          <w:sz w:val="28"/>
          <w:szCs w:val="28"/>
        </w:rPr>
        <w:br w:type="page"/>
      </w:r>
    </w:p>
    <w:p w:rsidR="005F402B" w:rsidRDefault="005F402B" w:rsidP="008B3F0E">
      <w:pPr>
        <w:pStyle w:val="Style1"/>
        <w:jc w:val="left"/>
        <w:outlineLvl w:val="1"/>
      </w:pPr>
      <w:bookmarkStart w:id="9" w:name="_Toc316645035"/>
      <w:r w:rsidRPr="005F402B">
        <w:lastRenderedPageBreak/>
        <w:t>V</w:t>
      </w:r>
      <w:r w:rsidR="008B3F0E">
        <w:t>ision</w:t>
      </w:r>
      <w:r w:rsidRPr="005F402B">
        <w:t>:</w:t>
      </w:r>
      <w:bookmarkEnd w:id="9"/>
    </w:p>
    <w:p w:rsidR="005F402B" w:rsidRDefault="005F402B" w:rsidP="005F402B">
      <w:pPr>
        <w:pStyle w:val="Style1"/>
        <w:jc w:val="left"/>
        <w:outlineLvl w:val="0"/>
      </w:pPr>
    </w:p>
    <w:p w:rsidR="005F402B" w:rsidRDefault="005F402B" w:rsidP="008B3F0E">
      <w:pPr>
        <w:pStyle w:val="Style1"/>
        <w:jc w:val="left"/>
        <w:rPr>
          <w:b w:val="0"/>
          <w:sz w:val="24"/>
          <w:szCs w:val="24"/>
        </w:rPr>
      </w:pPr>
      <w:bookmarkStart w:id="10" w:name="_Toc316645036"/>
      <w:r>
        <w:rPr>
          <w:b w:val="0"/>
          <w:sz w:val="24"/>
          <w:szCs w:val="24"/>
        </w:rPr>
        <w:t>Golden Valley County is located on the western edge of North Dakota. It is bordered on the north by McKenzie County; on the east by Billings County; on the south by Slope County; and on the west by the State of Montana.</w:t>
      </w:r>
      <w:r w:rsidR="00646F15">
        <w:rPr>
          <w:b w:val="0"/>
          <w:sz w:val="24"/>
          <w:szCs w:val="24"/>
        </w:rPr>
        <w:t xml:space="preserve"> The County was settled by farmers, ranchers, and tradesmen in the 1890’s and early 1900’s. There are three incorporated communities in the County: Beach, Golva, and Sentinel Butte. Agriculture traditionally has been and remains the backbone of the local economy.</w:t>
      </w:r>
      <w:bookmarkEnd w:id="10"/>
    </w:p>
    <w:p w:rsidR="00646F15" w:rsidRDefault="00646F15" w:rsidP="008B3F0E">
      <w:pPr>
        <w:pStyle w:val="Style1"/>
        <w:jc w:val="left"/>
        <w:rPr>
          <w:b w:val="0"/>
          <w:sz w:val="24"/>
          <w:szCs w:val="24"/>
        </w:rPr>
      </w:pPr>
    </w:p>
    <w:p w:rsidR="00646F15" w:rsidRDefault="00D44066" w:rsidP="008B3F0E">
      <w:pPr>
        <w:pStyle w:val="Style1"/>
        <w:jc w:val="left"/>
        <w:rPr>
          <w:b w:val="0"/>
          <w:sz w:val="24"/>
          <w:szCs w:val="24"/>
        </w:rPr>
      </w:pPr>
      <w:bookmarkStart w:id="11" w:name="_Toc316645037"/>
      <w:r>
        <w:rPr>
          <w:b w:val="0"/>
          <w:sz w:val="24"/>
          <w:szCs w:val="24"/>
        </w:rPr>
        <w:t>Like most of its neighboring counties, Golden Valley County during the past decades experienced a significant decline and aging of its population. The County is now on the threshold of a new phase of energy development with the potential for major impacts as well as economic expansion. The challenge to the County is to maintain the quality of place currently enjoyed by the residents while reaping the benefits as well as the detriments caused by energy development. The County must take advantage of this development to build new opportunities for the future.</w:t>
      </w:r>
      <w:bookmarkEnd w:id="11"/>
      <w:r>
        <w:rPr>
          <w:b w:val="0"/>
          <w:sz w:val="24"/>
          <w:szCs w:val="24"/>
        </w:rPr>
        <w:t xml:space="preserve"> </w:t>
      </w:r>
    </w:p>
    <w:p w:rsidR="00D44066" w:rsidRDefault="00D44066" w:rsidP="008B3F0E">
      <w:pPr>
        <w:pStyle w:val="Style1"/>
        <w:jc w:val="left"/>
        <w:rPr>
          <w:b w:val="0"/>
          <w:sz w:val="24"/>
          <w:szCs w:val="24"/>
        </w:rPr>
      </w:pPr>
    </w:p>
    <w:p w:rsidR="00D44066" w:rsidRDefault="00D44066" w:rsidP="008B3F0E">
      <w:pPr>
        <w:pStyle w:val="Style1"/>
        <w:jc w:val="left"/>
        <w:rPr>
          <w:b w:val="0"/>
          <w:sz w:val="24"/>
          <w:szCs w:val="24"/>
        </w:rPr>
      </w:pPr>
      <w:bookmarkStart w:id="12" w:name="_Toc316645038"/>
      <w:r>
        <w:rPr>
          <w:b w:val="0"/>
          <w:sz w:val="24"/>
          <w:szCs w:val="24"/>
        </w:rPr>
        <w:t>This vision will be realized by initiatives in several areas including:</w:t>
      </w:r>
      <w:bookmarkEnd w:id="12"/>
    </w:p>
    <w:p w:rsidR="00DC7CC8" w:rsidRDefault="00DC7CC8" w:rsidP="008B3F0E">
      <w:pPr>
        <w:pStyle w:val="Style1"/>
        <w:jc w:val="left"/>
        <w:rPr>
          <w:b w:val="0"/>
          <w:sz w:val="24"/>
          <w:szCs w:val="24"/>
        </w:rPr>
      </w:pPr>
    </w:p>
    <w:p w:rsidR="00D44066" w:rsidRDefault="00D44066" w:rsidP="005F402B">
      <w:pPr>
        <w:pStyle w:val="Style1"/>
        <w:jc w:val="left"/>
        <w:outlineLvl w:val="0"/>
        <w:rPr>
          <w:b w:val="0"/>
          <w:sz w:val="24"/>
          <w:szCs w:val="24"/>
        </w:rPr>
      </w:pPr>
    </w:p>
    <w:p w:rsidR="00646F15" w:rsidRPr="005F402B" w:rsidRDefault="00646F15" w:rsidP="005F402B">
      <w:pPr>
        <w:pStyle w:val="Style1"/>
        <w:jc w:val="left"/>
        <w:outlineLvl w:val="0"/>
        <w:rPr>
          <w:b w:val="0"/>
          <w:sz w:val="24"/>
          <w:szCs w:val="24"/>
        </w:rPr>
      </w:pPr>
    </w:p>
    <w:p w:rsidR="00BC1A6F" w:rsidRPr="005E0A12" w:rsidRDefault="00B14206" w:rsidP="003F0600">
      <w:pPr>
        <w:pStyle w:val="Style1"/>
        <w:outlineLvl w:val="0"/>
      </w:pPr>
      <w:bookmarkStart w:id="13" w:name="_Toc316645039"/>
      <w:r w:rsidRPr="005E0A12">
        <w:t>ECONOMIC DEVELOPMENT</w:t>
      </w:r>
      <w:bookmarkEnd w:id="13"/>
    </w:p>
    <w:p w:rsidR="005A44CA" w:rsidRDefault="005A44CA" w:rsidP="005A44CA">
      <w:pPr>
        <w:pStyle w:val="NoSpacing"/>
        <w:rPr>
          <w:rFonts w:ascii="Arial" w:hAnsi="Arial" w:cs="Arial"/>
          <w:b/>
          <w:sz w:val="28"/>
          <w:szCs w:val="28"/>
        </w:rPr>
      </w:pPr>
    </w:p>
    <w:p w:rsidR="00431E0F" w:rsidRDefault="00FD577B" w:rsidP="005A44CA">
      <w:pPr>
        <w:pStyle w:val="NoSpacing"/>
        <w:rPr>
          <w:rFonts w:ascii="Arial" w:hAnsi="Arial" w:cs="Arial"/>
          <w:sz w:val="24"/>
          <w:szCs w:val="24"/>
        </w:rPr>
      </w:pPr>
      <w:r>
        <w:rPr>
          <w:rFonts w:ascii="Arial" w:hAnsi="Arial" w:cs="Arial"/>
          <w:sz w:val="24"/>
          <w:szCs w:val="24"/>
        </w:rPr>
        <w:t>Health, schools, taxes, traffic, the environment,</w:t>
      </w:r>
      <w:r w:rsidR="008A3F2D">
        <w:rPr>
          <w:rFonts w:ascii="Arial" w:hAnsi="Arial" w:cs="Arial"/>
          <w:sz w:val="24"/>
          <w:szCs w:val="24"/>
        </w:rPr>
        <w:t xml:space="preserve"> public service,</w:t>
      </w:r>
      <w:r>
        <w:rPr>
          <w:rFonts w:ascii="Arial" w:hAnsi="Arial" w:cs="Arial"/>
          <w:sz w:val="24"/>
          <w:szCs w:val="24"/>
        </w:rPr>
        <w:t xml:space="preserve"> economic growth -</w:t>
      </w:r>
      <w:r w:rsidR="00B14206">
        <w:rPr>
          <w:rFonts w:ascii="Arial" w:hAnsi="Arial" w:cs="Arial"/>
          <w:b/>
          <w:sz w:val="24"/>
          <w:szCs w:val="24"/>
        </w:rPr>
        <w:t xml:space="preserve"> </w:t>
      </w:r>
      <w:r w:rsidRPr="00FD577B">
        <w:rPr>
          <w:rFonts w:ascii="Arial" w:hAnsi="Arial" w:cs="Arial"/>
          <w:sz w:val="24"/>
          <w:szCs w:val="24"/>
        </w:rPr>
        <w:t>are all affected</w:t>
      </w:r>
      <w:r>
        <w:rPr>
          <w:rFonts w:ascii="Arial" w:hAnsi="Arial" w:cs="Arial"/>
          <w:sz w:val="24"/>
          <w:szCs w:val="24"/>
        </w:rPr>
        <w:t xml:space="preserve"> by development decisions. Growth presents a tremendous opportunity for progress in </w:t>
      </w:r>
      <w:r w:rsidR="00D44066">
        <w:rPr>
          <w:rFonts w:ascii="Arial" w:hAnsi="Arial" w:cs="Arial"/>
          <w:sz w:val="24"/>
          <w:szCs w:val="24"/>
        </w:rPr>
        <w:t>Golden Valley County</w:t>
      </w:r>
      <w:r>
        <w:rPr>
          <w:rFonts w:ascii="Arial" w:hAnsi="Arial" w:cs="Arial"/>
          <w:sz w:val="24"/>
          <w:szCs w:val="24"/>
        </w:rPr>
        <w:t xml:space="preserve"> </w:t>
      </w:r>
      <w:proofErr w:type="spellStart"/>
      <w:r>
        <w:rPr>
          <w:rFonts w:ascii="Arial" w:hAnsi="Arial" w:cs="Arial"/>
          <w:sz w:val="24"/>
          <w:szCs w:val="24"/>
        </w:rPr>
        <w:t>County</w:t>
      </w:r>
      <w:proofErr w:type="spellEnd"/>
      <w:r>
        <w:rPr>
          <w:rFonts w:ascii="Arial" w:hAnsi="Arial" w:cs="Arial"/>
          <w:sz w:val="24"/>
          <w:szCs w:val="24"/>
        </w:rPr>
        <w:t>. At the same time growth pressures trigger a struggle to maintain farmland or natural landscapes, small town traditions, and rural character while still benefitting from development.</w:t>
      </w:r>
      <w:r w:rsidR="00431E0F" w:rsidRPr="00431E0F">
        <w:rPr>
          <w:rFonts w:ascii="Arial" w:hAnsi="Arial" w:cs="Arial"/>
          <w:sz w:val="24"/>
          <w:szCs w:val="24"/>
        </w:rPr>
        <w:t xml:space="preserve"> </w:t>
      </w:r>
      <w:r w:rsidR="00431E0F">
        <w:rPr>
          <w:rFonts w:ascii="Arial" w:hAnsi="Arial" w:cs="Arial"/>
          <w:sz w:val="24"/>
          <w:szCs w:val="24"/>
        </w:rPr>
        <w:t>Economic development focuses on:</w:t>
      </w:r>
    </w:p>
    <w:p w:rsidR="00431E0F" w:rsidRDefault="00431E0F" w:rsidP="00431E0F">
      <w:pPr>
        <w:pStyle w:val="NoSpacing"/>
        <w:rPr>
          <w:rFonts w:ascii="Arial" w:hAnsi="Arial" w:cs="Arial"/>
          <w:sz w:val="24"/>
          <w:szCs w:val="24"/>
        </w:rPr>
      </w:pPr>
    </w:p>
    <w:p w:rsidR="00431E0F" w:rsidRDefault="00431E0F" w:rsidP="00431E0F">
      <w:pPr>
        <w:pStyle w:val="NoSpacing"/>
        <w:numPr>
          <w:ilvl w:val="0"/>
          <w:numId w:val="2"/>
        </w:numPr>
        <w:rPr>
          <w:rFonts w:ascii="Arial" w:hAnsi="Arial" w:cs="Arial"/>
          <w:sz w:val="24"/>
          <w:szCs w:val="24"/>
        </w:rPr>
      </w:pPr>
      <w:r>
        <w:rPr>
          <w:rFonts w:ascii="Arial" w:hAnsi="Arial" w:cs="Arial"/>
          <w:sz w:val="24"/>
          <w:szCs w:val="24"/>
        </w:rPr>
        <w:t xml:space="preserve">Governmental policies and programs directed at elements of the economy expanding the </w:t>
      </w:r>
      <w:r w:rsidR="00DC7CC8">
        <w:rPr>
          <w:rFonts w:ascii="Arial" w:hAnsi="Arial" w:cs="Arial"/>
          <w:sz w:val="24"/>
          <w:szCs w:val="24"/>
        </w:rPr>
        <w:t>economic</w:t>
      </w:r>
      <w:r>
        <w:rPr>
          <w:rFonts w:ascii="Arial" w:hAnsi="Arial" w:cs="Arial"/>
          <w:sz w:val="24"/>
          <w:szCs w:val="24"/>
        </w:rPr>
        <w:t xml:space="preserve"> base;</w:t>
      </w:r>
    </w:p>
    <w:p w:rsidR="00431E0F" w:rsidRDefault="00431E0F" w:rsidP="00431E0F">
      <w:pPr>
        <w:pStyle w:val="NoSpacing"/>
        <w:ind w:left="720"/>
        <w:rPr>
          <w:rFonts w:ascii="Arial" w:hAnsi="Arial" w:cs="Arial"/>
          <w:sz w:val="24"/>
          <w:szCs w:val="24"/>
        </w:rPr>
      </w:pPr>
    </w:p>
    <w:p w:rsidR="00431E0F" w:rsidRDefault="00431E0F" w:rsidP="00431E0F">
      <w:pPr>
        <w:pStyle w:val="NoSpacing"/>
        <w:numPr>
          <w:ilvl w:val="0"/>
          <w:numId w:val="2"/>
        </w:numPr>
        <w:rPr>
          <w:rFonts w:ascii="Arial" w:hAnsi="Arial" w:cs="Arial"/>
          <w:sz w:val="24"/>
          <w:szCs w:val="24"/>
        </w:rPr>
      </w:pPr>
      <w:r>
        <w:rPr>
          <w:rFonts w:ascii="Arial" w:hAnsi="Arial" w:cs="Arial"/>
          <w:sz w:val="24"/>
          <w:szCs w:val="24"/>
        </w:rPr>
        <w:t>Policies and programs designed to provide high quality transportation systems, public safety, housing, health, and work-force training;</w:t>
      </w:r>
    </w:p>
    <w:p w:rsidR="00431E0F" w:rsidRDefault="00431E0F" w:rsidP="00431E0F">
      <w:pPr>
        <w:pStyle w:val="NoSpacing"/>
        <w:ind w:left="900"/>
        <w:rPr>
          <w:rFonts w:ascii="Arial" w:hAnsi="Arial" w:cs="Arial"/>
          <w:sz w:val="24"/>
          <w:szCs w:val="24"/>
        </w:rPr>
      </w:pPr>
    </w:p>
    <w:p w:rsidR="00431E0F" w:rsidRDefault="00431E0F" w:rsidP="00431E0F">
      <w:pPr>
        <w:pStyle w:val="NoSpacing"/>
        <w:numPr>
          <w:ilvl w:val="0"/>
          <w:numId w:val="2"/>
        </w:numPr>
        <w:rPr>
          <w:rFonts w:ascii="Arial" w:hAnsi="Arial" w:cs="Arial"/>
          <w:sz w:val="24"/>
          <w:szCs w:val="24"/>
        </w:rPr>
      </w:pPr>
      <w:r w:rsidRPr="00431E0F">
        <w:rPr>
          <w:rFonts w:ascii="Arial" w:hAnsi="Arial" w:cs="Arial"/>
          <w:sz w:val="24"/>
          <w:szCs w:val="24"/>
        </w:rPr>
        <w:t>Policies and programs directed at job creation and retention, higher wage levels, and real estate development.</w:t>
      </w:r>
    </w:p>
    <w:p w:rsidR="00DC7CC8" w:rsidRDefault="00DC7CC8" w:rsidP="00DC7CC8">
      <w:pPr>
        <w:pStyle w:val="NoSpacing"/>
        <w:rPr>
          <w:rFonts w:ascii="Arial" w:hAnsi="Arial" w:cs="Arial"/>
          <w:sz w:val="24"/>
          <w:szCs w:val="24"/>
        </w:rPr>
      </w:pPr>
    </w:p>
    <w:p w:rsidR="00DC7CC8" w:rsidRDefault="00DC7CC8" w:rsidP="00DC7CC8">
      <w:pPr>
        <w:pStyle w:val="NoSpacing"/>
        <w:rPr>
          <w:rFonts w:ascii="Arial" w:hAnsi="Arial" w:cs="Arial"/>
          <w:sz w:val="24"/>
          <w:szCs w:val="24"/>
        </w:rPr>
      </w:pPr>
    </w:p>
    <w:p w:rsidR="00DC7CC8" w:rsidRDefault="00DC7CC8" w:rsidP="00DC7CC8">
      <w:pPr>
        <w:pStyle w:val="NoSpacing"/>
        <w:rPr>
          <w:rFonts w:ascii="Arial" w:hAnsi="Arial" w:cs="Arial"/>
          <w:sz w:val="24"/>
          <w:szCs w:val="24"/>
        </w:rPr>
      </w:pPr>
    </w:p>
    <w:p w:rsidR="00DC7CC8" w:rsidRDefault="00DC7CC8" w:rsidP="00DC7CC8">
      <w:pPr>
        <w:pStyle w:val="NoSpacing"/>
        <w:rPr>
          <w:rFonts w:ascii="Arial" w:hAnsi="Arial" w:cs="Arial"/>
          <w:sz w:val="24"/>
          <w:szCs w:val="24"/>
        </w:rPr>
      </w:pPr>
    </w:p>
    <w:p w:rsidR="00DC7CC8" w:rsidRDefault="00DC7CC8" w:rsidP="00DC7CC8">
      <w:pPr>
        <w:pStyle w:val="NoSpacing"/>
        <w:rPr>
          <w:rFonts w:ascii="Arial" w:hAnsi="Arial" w:cs="Arial"/>
          <w:sz w:val="24"/>
          <w:szCs w:val="24"/>
        </w:rPr>
      </w:pPr>
    </w:p>
    <w:p w:rsidR="00DC7CC8" w:rsidRPr="00431E0F" w:rsidRDefault="00DC7CC8" w:rsidP="00DC7CC8">
      <w:pPr>
        <w:pStyle w:val="NoSpacing"/>
        <w:rPr>
          <w:rFonts w:ascii="Arial" w:hAnsi="Arial" w:cs="Arial"/>
          <w:sz w:val="24"/>
          <w:szCs w:val="24"/>
        </w:rPr>
      </w:pPr>
    </w:p>
    <w:p w:rsidR="002E57AE" w:rsidRDefault="002E57AE" w:rsidP="0019383F">
      <w:pPr>
        <w:pStyle w:val="NoSpacing"/>
        <w:ind w:left="90" w:hanging="180"/>
        <w:rPr>
          <w:rFonts w:ascii="Arial" w:hAnsi="Arial" w:cs="Arial"/>
          <w:sz w:val="24"/>
          <w:szCs w:val="24"/>
        </w:rPr>
      </w:pPr>
    </w:p>
    <w:p w:rsidR="002E57AE" w:rsidRDefault="002E57AE" w:rsidP="002E57AE">
      <w:pPr>
        <w:pStyle w:val="NoSpacing"/>
        <w:rPr>
          <w:rFonts w:ascii="Arial" w:hAnsi="Arial" w:cs="Arial"/>
          <w:sz w:val="24"/>
          <w:szCs w:val="24"/>
        </w:rPr>
      </w:pPr>
    </w:p>
    <w:p w:rsidR="002E57AE" w:rsidRDefault="002E57AE" w:rsidP="003F0600">
      <w:pPr>
        <w:pStyle w:val="NoSpacing"/>
        <w:outlineLvl w:val="1"/>
        <w:rPr>
          <w:rFonts w:ascii="Arial" w:hAnsi="Arial" w:cs="Arial"/>
          <w:sz w:val="24"/>
          <w:szCs w:val="24"/>
        </w:rPr>
      </w:pPr>
      <w:bookmarkStart w:id="14" w:name="_Toc316645040"/>
      <w:r w:rsidRPr="005E0A12">
        <w:rPr>
          <w:rStyle w:val="Style2Char"/>
        </w:rPr>
        <w:lastRenderedPageBreak/>
        <w:t>Goal</w:t>
      </w:r>
      <w:r>
        <w:rPr>
          <w:rFonts w:ascii="Arial" w:hAnsi="Arial" w:cs="Arial"/>
          <w:b/>
          <w:sz w:val="24"/>
          <w:szCs w:val="24"/>
        </w:rPr>
        <w:t>:</w:t>
      </w:r>
      <w:r w:rsidR="00444CF5">
        <w:rPr>
          <w:rFonts w:ascii="Arial" w:hAnsi="Arial" w:cs="Arial"/>
          <w:sz w:val="24"/>
          <w:szCs w:val="24"/>
        </w:rPr>
        <w:tab/>
      </w:r>
      <w:r>
        <w:rPr>
          <w:rFonts w:ascii="Arial" w:hAnsi="Arial" w:cs="Arial"/>
          <w:sz w:val="24"/>
          <w:szCs w:val="24"/>
        </w:rPr>
        <w:t xml:space="preserve">Enhance and diversify </w:t>
      </w:r>
      <w:r w:rsidR="00D44066">
        <w:rPr>
          <w:rFonts w:ascii="Arial" w:hAnsi="Arial" w:cs="Arial"/>
          <w:sz w:val="24"/>
          <w:szCs w:val="24"/>
        </w:rPr>
        <w:t>Golden Valley</w:t>
      </w:r>
      <w:r>
        <w:rPr>
          <w:rFonts w:ascii="Arial" w:hAnsi="Arial" w:cs="Arial"/>
          <w:sz w:val="24"/>
          <w:szCs w:val="24"/>
        </w:rPr>
        <w:t xml:space="preserve"> County’s economy.</w:t>
      </w:r>
      <w:bookmarkEnd w:id="14"/>
    </w:p>
    <w:p w:rsidR="005A44CA" w:rsidRDefault="005A44CA" w:rsidP="002E57AE">
      <w:pPr>
        <w:pStyle w:val="NoSpacing"/>
        <w:rPr>
          <w:rFonts w:ascii="Arial" w:hAnsi="Arial" w:cs="Arial"/>
          <w:sz w:val="24"/>
          <w:szCs w:val="24"/>
        </w:rPr>
      </w:pPr>
    </w:p>
    <w:p w:rsidR="00F8516E" w:rsidRDefault="000B4CA0" w:rsidP="00BF2CA0">
      <w:pPr>
        <w:pStyle w:val="NoSpacing"/>
        <w:keepNext/>
        <w:outlineLvl w:val="1"/>
        <w:rPr>
          <w:rFonts w:ascii="Arial" w:hAnsi="Arial" w:cs="Arial"/>
          <w:sz w:val="24"/>
          <w:szCs w:val="24"/>
        </w:rPr>
      </w:pPr>
      <w:bookmarkStart w:id="15" w:name="_Toc316645041"/>
      <w:r w:rsidRPr="005E0A12">
        <w:rPr>
          <w:rStyle w:val="Style2Char"/>
        </w:rPr>
        <w:t>Objectives</w:t>
      </w:r>
      <w:r w:rsidRPr="001B41D0">
        <w:rPr>
          <w:rFonts w:ascii="Arial" w:hAnsi="Arial" w:cs="Arial"/>
          <w:b/>
          <w:sz w:val="24"/>
          <w:szCs w:val="24"/>
        </w:rPr>
        <w:t>:</w:t>
      </w:r>
      <w:bookmarkEnd w:id="15"/>
      <w:r w:rsidRPr="001B41D0">
        <w:rPr>
          <w:rFonts w:ascii="Arial" w:hAnsi="Arial" w:cs="Arial"/>
          <w:b/>
          <w:sz w:val="24"/>
          <w:szCs w:val="24"/>
        </w:rPr>
        <w:t xml:space="preserve"> </w:t>
      </w:r>
    </w:p>
    <w:p w:rsidR="000A7EDB" w:rsidRDefault="000A7EDB" w:rsidP="00BF2CA0">
      <w:pPr>
        <w:pStyle w:val="NoSpacing"/>
        <w:keepNext/>
        <w:rPr>
          <w:rFonts w:ascii="Arial" w:hAnsi="Arial" w:cs="Arial"/>
          <w:sz w:val="24"/>
          <w:szCs w:val="24"/>
        </w:rPr>
      </w:pPr>
    </w:p>
    <w:p w:rsidR="000A7EDB" w:rsidRDefault="000A7EDB" w:rsidP="00BF2CA0">
      <w:pPr>
        <w:pStyle w:val="NoSpacing"/>
        <w:keepNext/>
        <w:numPr>
          <w:ilvl w:val="0"/>
          <w:numId w:val="1"/>
        </w:numPr>
        <w:rPr>
          <w:rFonts w:ascii="Arial" w:hAnsi="Arial" w:cs="Arial"/>
          <w:sz w:val="24"/>
          <w:szCs w:val="24"/>
        </w:rPr>
      </w:pPr>
      <w:r>
        <w:rPr>
          <w:rFonts w:ascii="Arial" w:hAnsi="Arial" w:cs="Arial"/>
          <w:sz w:val="24"/>
          <w:szCs w:val="24"/>
        </w:rPr>
        <w:t>Strive for a well-rounded, stable economic foundation for the county.</w:t>
      </w:r>
    </w:p>
    <w:p w:rsidR="00DC7CC8" w:rsidRDefault="00DC7CC8" w:rsidP="00DC7CC8">
      <w:pPr>
        <w:pStyle w:val="NoSpacing"/>
        <w:keepNext/>
        <w:ind w:left="780"/>
        <w:rPr>
          <w:rFonts w:ascii="Arial" w:hAnsi="Arial" w:cs="Arial"/>
          <w:sz w:val="24"/>
          <w:szCs w:val="24"/>
        </w:rPr>
      </w:pPr>
    </w:p>
    <w:p w:rsidR="000A7EDB" w:rsidRDefault="00DC7CC8" w:rsidP="00BF2CA0">
      <w:pPr>
        <w:pStyle w:val="NoSpacing"/>
        <w:keepNext/>
        <w:numPr>
          <w:ilvl w:val="0"/>
          <w:numId w:val="1"/>
        </w:numPr>
        <w:rPr>
          <w:rFonts w:ascii="Arial" w:hAnsi="Arial" w:cs="Arial"/>
          <w:sz w:val="24"/>
          <w:szCs w:val="24"/>
        </w:rPr>
      </w:pPr>
      <w:r>
        <w:rPr>
          <w:rFonts w:ascii="Arial" w:hAnsi="Arial" w:cs="Arial"/>
          <w:sz w:val="24"/>
          <w:szCs w:val="24"/>
        </w:rPr>
        <w:t>Maintain</w:t>
      </w:r>
      <w:r w:rsidR="000A7EDB">
        <w:rPr>
          <w:rFonts w:ascii="Arial" w:hAnsi="Arial" w:cs="Arial"/>
          <w:sz w:val="24"/>
          <w:szCs w:val="24"/>
        </w:rPr>
        <w:t xml:space="preserve"> a viable workforce for economic growth.</w:t>
      </w:r>
    </w:p>
    <w:p w:rsidR="00D44066" w:rsidRDefault="00D44066" w:rsidP="00D44066">
      <w:pPr>
        <w:pStyle w:val="NoSpacing"/>
        <w:ind w:left="780"/>
        <w:rPr>
          <w:rFonts w:ascii="Arial" w:hAnsi="Arial" w:cs="Arial"/>
          <w:sz w:val="24"/>
          <w:szCs w:val="24"/>
        </w:rPr>
      </w:pPr>
    </w:p>
    <w:p w:rsidR="000A7EDB" w:rsidRDefault="000A7EDB" w:rsidP="000A7EDB">
      <w:pPr>
        <w:pStyle w:val="NoSpacing"/>
        <w:numPr>
          <w:ilvl w:val="0"/>
          <w:numId w:val="1"/>
        </w:numPr>
        <w:rPr>
          <w:rFonts w:ascii="Arial" w:hAnsi="Arial" w:cs="Arial"/>
          <w:sz w:val="24"/>
          <w:szCs w:val="24"/>
        </w:rPr>
      </w:pPr>
      <w:r>
        <w:rPr>
          <w:rFonts w:ascii="Arial" w:hAnsi="Arial" w:cs="Arial"/>
          <w:sz w:val="24"/>
          <w:szCs w:val="24"/>
        </w:rPr>
        <w:t xml:space="preserve">Preserve the importance of the agriculture </w:t>
      </w:r>
      <w:r w:rsidR="008A3F2D">
        <w:rPr>
          <w:rFonts w:ascii="Arial" w:hAnsi="Arial" w:cs="Arial"/>
          <w:sz w:val="24"/>
          <w:szCs w:val="24"/>
        </w:rPr>
        <w:t xml:space="preserve">sector </w:t>
      </w:r>
      <w:r>
        <w:rPr>
          <w:rFonts w:ascii="Arial" w:hAnsi="Arial" w:cs="Arial"/>
          <w:sz w:val="24"/>
          <w:szCs w:val="24"/>
        </w:rPr>
        <w:t xml:space="preserve">in the </w:t>
      </w:r>
      <w:r w:rsidR="00DC7CC8">
        <w:rPr>
          <w:rFonts w:ascii="Arial" w:hAnsi="Arial" w:cs="Arial"/>
          <w:sz w:val="24"/>
          <w:szCs w:val="24"/>
        </w:rPr>
        <w:t>c</w:t>
      </w:r>
      <w:r>
        <w:rPr>
          <w:rFonts w:ascii="Arial" w:hAnsi="Arial" w:cs="Arial"/>
          <w:sz w:val="24"/>
          <w:szCs w:val="24"/>
        </w:rPr>
        <w:t>ounty.</w:t>
      </w:r>
    </w:p>
    <w:p w:rsidR="00D44066" w:rsidRDefault="00D44066" w:rsidP="00D44066">
      <w:pPr>
        <w:pStyle w:val="NoSpacing"/>
        <w:ind w:left="780"/>
        <w:rPr>
          <w:rFonts w:ascii="Arial" w:hAnsi="Arial" w:cs="Arial"/>
          <w:sz w:val="24"/>
          <w:szCs w:val="24"/>
        </w:rPr>
      </w:pPr>
    </w:p>
    <w:p w:rsidR="000A7EDB" w:rsidRDefault="000A7EDB" w:rsidP="000A7EDB">
      <w:pPr>
        <w:pStyle w:val="NoSpacing"/>
        <w:numPr>
          <w:ilvl w:val="0"/>
          <w:numId w:val="1"/>
        </w:numPr>
        <w:rPr>
          <w:rFonts w:ascii="Arial" w:hAnsi="Arial" w:cs="Arial"/>
          <w:sz w:val="24"/>
          <w:szCs w:val="24"/>
        </w:rPr>
      </w:pPr>
      <w:r>
        <w:rPr>
          <w:rFonts w:ascii="Arial" w:hAnsi="Arial" w:cs="Arial"/>
          <w:sz w:val="24"/>
          <w:szCs w:val="24"/>
        </w:rPr>
        <w:t>Coordinate plans to ensure an adequate supply of industrial and commercial land in appropriate locations.</w:t>
      </w:r>
    </w:p>
    <w:p w:rsidR="000A7EDB" w:rsidRDefault="000A7EDB" w:rsidP="000A7EDB">
      <w:pPr>
        <w:pStyle w:val="NoSpacing"/>
        <w:rPr>
          <w:rFonts w:ascii="Arial" w:hAnsi="Arial" w:cs="Arial"/>
          <w:sz w:val="24"/>
          <w:szCs w:val="24"/>
        </w:rPr>
      </w:pPr>
    </w:p>
    <w:p w:rsidR="000A7EDB" w:rsidRPr="002A4F3F" w:rsidRDefault="000A7EDB" w:rsidP="003F0600">
      <w:pPr>
        <w:pStyle w:val="NoSpacing"/>
        <w:outlineLvl w:val="1"/>
        <w:rPr>
          <w:rFonts w:ascii="Arial" w:hAnsi="Arial" w:cs="Arial"/>
          <w:b/>
          <w:sz w:val="24"/>
          <w:szCs w:val="24"/>
        </w:rPr>
      </w:pPr>
      <w:bookmarkStart w:id="16" w:name="_Toc316645042"/>
      <w:r w:rsidRPr="005E0A12">
        <w:rPr>
          <w:rStyle w:val="Style2Char"/>
        </w:rPr>
        <w:t>Implementation Strategies</w:t>
      </w:r>
      <w:r w:rsidRPr="002A4F3F">
        <w:rPr>
          <w:rFonts w:ascii="Arial" w:hAnsi="Arial" w:cs="Arial"/>
          <w:b/>
          <w:sz w:val="24"/>
          <w:szCs w:val="24"/>
        </w:rPr>
        <w:t>:</w:t>
      </w:r>
      <w:bookmarkEnd w:id="16"/>
    </w:p>
    <w:p w:rsidR="000A7EDB" w:rsidRDefault="000A7EDB" w:rsidP="000A7EDB">
      <w:pPr>
        <w:pStyle w:val="NoSpacing"/>
        <w:rPr>
          <w:rFonts w:ascii="Arial" w:hAnsi="Arial" w:cs="Arial"/>
          <w:sz w:val="24"/>
          <w:szCs w:val="24"/>
        </w:rPr>
      </w:pPr>
    </w:p>
    <w:p w:rsidR="002A4F3F" w:rsidRDefault="002A4F3F" w:rsidP="002A4F3F">
      <w:pPr>
        <w:pStyle w:val="NoSpacing"/>
        <w:rPr>
          <w:rFonts w:ascii="Arial" w:hAnsi="Arial" w:cs="Arial"/>
          <w:sz w:val="24"/>
          <w:szCs w:val="24"/>
        </w:rPr>
      </w:pPr>
      <w:r>
        <w:rPr>
          <w:rFonts w:ascii="Arial" w:hAnsi="Arial" w:cs="Arial"/>
          <w:sz w:val="24"/>
          <w:szCs w:val="24"/>
        </w:rPr>
        <w:t xml:space="preserve">With respect to economic development, </w:t>
      </w:r>
      <w:r w:rsidR="00D44066">
        <w:rPr>
          <w:rFonts w:ascii="Arial" w:hAnsi="Arial" w:cs="Arial"/>
          <w:sz w:val="24"/>
          <w:szCs w:val="24"/>
        </w:rPr>
        <w:t>Golden Valley</w:t>
      </w:r>
      <w:r>
        <w:rPr>
          <w:rFonts w:ascii="Arial" w:hAnsi="Arial" w:cs="Arial"/>
          <w:sz w:val="24"/>
          <w:szCs w:val="24"/>
        </w:rPr>
        <w:t xml:space="preserve"> County adopts the following policies:</w:t>
      </w:r>
    </w:p>
    <w:p w:rsidR="002A4F3F" w:rsidRDefault="002A4F3F" w:rsidP="002A4F3F">
      <w:pPr>
        <w:pStyle w:val="NoSpacing"/>
        <w:rPr>
          <w:rFonts w:ascii="Arial" w:hAnsi="Arial" w:cs="Arial"/>
          <w:sz w:val="24"/>
          <w:szCs w:val="24"/>
        </w:rPr>
      </w:pPr>
    </w:p>
    <w:p w:rsidR="00DA7D2F" w:rsidRDefault="00D44066" w:rsidP="005E0A12">
      <w:pPr>
        <w:pStyle w:val="NoSpacing"/>
        <w:numPr>
          <w:ilvl w:val="0"/>
          <w:numId w:val="3"/>
        </w:numPr>
        <w:ind w:left="1170" w:hanging="450"/>
        <w:rPr>
          <w:rFonts w:ascii="Arial" w:hAnsi="Arial" w:cs="Arial"/>
          <w:sz w:val="24"/>
          <w:szCs w:val="24"/>
        </w:rPr>
      </w:pPr>
      <w:r>
        <w:rPr>
          <w:rFonts w:ascii="Arial" w:hAnsi="Arial" w:cs="Arial"/>
          <w:sz w:val="24"/>
          <w:szCs w:val="24"/>
        </w:rPr>
        <w:t>Golden Valley</w:t>
      </w:r>
      <w:r w:rsidR="00DA7D2F">
        <w:rPr>
          <w:rFonts w:ascii="Arial" w:hAnsi="Arial" w:cs="Arial"/>
          <w:sz w:val="24"/>
          <w:szCs w:val="24"/>
        </w:rPr>
        <w:t xml:space="preserve"> County supports collaborative planning efforts with all jurisdiction</w:t>
      </w:r>
      <w:r w:rsidR="00BF55B9">
        <w:rPr>
          <w:rFonts w:ascii="Arial" w:hAnsi="Arial" w:cs="Arial"/>
          <w:sz w:val="24"/>
          <w:szCs w:val="24"/>
        </w:rPr>
        <w:t xml:space="preserve">s </w:t>
      </w:r>
      <w:r w:rsidR="00DA7D2F">
        <w:rPr>
          <w:rFonts w:ascii="Arial" w:hAnsi="Arial" w:cs="Arial"/>
          <w:sz w:val="24"/>
          <w:szCs w:val="24"/>
        </w:rPr>
        <w:t>in the County and with economic development organizations directed at identifying the need for future commercial/industrial land.</w:t>
      </w:r>
    </w:p>
    <w:p w:rsidR="00D44066" w:rsidRDefault="00D44066" w:rsidP="00D44066">
      <w:pPr>
        <w:pStyle w:val="NoSpacing"/>
        <w:ind w:left="630"/>
        <w:rPr>
          <w:rFonts w:ascii="Arial" w:hAnsi="Arial" w:cs="Arial"/>
          <w:sz w:val="24"/>
          <w:szCs w:val="24"/>
        </w:rPr>
      </w:pPr>
    </w:p>
    <w:p w:rsidR="00BF55B9" w:rsidRDefault="00D44066" w:rsidP="005E0A12">
      <w:pPr>
        <w:pStyle w:val="NoSpacing"/>
        <w:numPr>
          <w:ilvl w:val="0"/>
          <w:numId w:val="3"/>
        </w:numPr>
        <w:ind w:left="1170" w:hanging="450"/>
        <w:rPr>
          <w:rFonts w:ascii="Arial" w:hAnsi="Arial" w:cs="Arial"/>
          <w:sz w:val="24"/>
          <w:szCs w:val="24"/>
        </w:rPr>
      </w:pPr>
      <w:r>
        <w:rPr>
          <w:rFonts w:ascii="Arial" w:hAnsi="Arial" w:cs="Arial"/>
          <w:sz w:val="24"/>
          <w:szCs w:val="24"/>
        </w:rPr>
        <w:t>Golden Vall</w:t>
      </w:r>
      <w:r w:rsidR="00EE20EE">
        <w:rPr>
          <w:rFonts w:ascii="Arial" w:hAnsi="Arial" w:cs="Arial"/>
          <w:sz w:val="24"/>
          <w:szCs w:val="24"/>
        </w:rPr>
        <w:t>e</w:t>
      </w:r>
      <w:r>
        <w:rPr>
          <w:rFonts w:ascii="Arial" w:hAnsi="Arial" w:cs="Arial"/>
          <w:sz w:val="24"/>
          <w:szCs w:val="24"/>
        </w:rPr>
        <w:t>y</w:t>
      </w:r>
      <w:r w:rsidR="00BF55B9">
        <w:rPr>
          <w:rFonts w:ascii="Arial" w:hAnsi="Arial" w:cs="Arial"/>
          <w:sz w:val="24"/>
          <w:szCs w:val="24"/>
        </w:rPr>
        <w:t xml:space="preserve"> County supports efforts made toward sustainable economic development that results in good stewardship of natural resources.</w:t>
      </w:r>
    </w:p>
    <w:p w:rsidR="00EE20EE" w:rsidRDefault="00EE20EE" w:rsidP="00EE20EE">
      <w:pPr>
        <w:pStyle w:val="NoSpacing"/>
        <w:ind w:left="630"/>
        <w:rPr>
          <w:rFonts w:ascii="Arial" w:hAnsi="Arial" w:cs="Arial"/>
          <w:sz w:val="24"/>
          <w:szCs w:val="24"/>
        </w:rPr>
      </w:pPr>
    </w:p>
    <w:p w:rsidR="00BF55B9" w:rsidRDefault="00EE20EE" w:rsidP="005E0A12">
      <w:pPr>
        <w:pStyle w:val="NoSpacing"/>
        <w:numPr>
          <w:ilvl w:val="0"/>
          <w:numId w:val="3"/>
        </w:numPr>
        <w:ind w:left="1170" w:hanging="450"/>
        <w:rPr>
          <w:rFonts w:ascii="Arial" w:hAnsi="Arial" w:cs="Arial"/>
          <w:sz w:val="24"/>
          <w:szCs w:val="24"/>
        </w:rPr>
      </w:pPr>
      <w:r>
        <w:rPr>
          <w:rFonts w:ascii="Arial" w:hAnsi="Arial" w:cs="Arial"/>
          <w:sz w:val="24"/>
          <w:szCs w:val="24"/>
        </w:rPr>
        <w:t>Golden Valley</w:t>
      </w:r>
      <w:r w:rsidR="00BF55B9">
        <w:rPr>
          <w:rFonts w:ascii="Arial" w:hAnsi="Arial" w:cs="Arial"/>
          <w:sz w:val="24"/>
          <w:szCs w:val="24"/>
        </w:rPr>
        <w:t xml:space="preserve"> County supports economic development efforts that result in a majority of living wage jobs</w:t>
      </w:r>
      <w:r w:rsidR="00DC7CC8">
        <w:rPr>
          <w:rFonts w:ascii="Arial" w:hAnsi="Arial" w:cs="Arial"/>
          <w:sz w:val="24"/>
          <w:szCs w:val="24"/>
        </w:rPr>
        <w:t>.</w:t>
      </w:r>
    </w:p>
    <w:p w:rsidR="00EE20EE" w:rsidRDefault="00EE20EE" w:rsidP="00EE20EE">
      <w:pPr>
        <w:pStyle w:val="NoSpacing"/>
        <w:ind w:left="630"/>
        <w:rPr>
          <w:rFonts w:ascii="Arial" w:hAnsi="Arial" w:cs="Arial"/>
          <w:sz w:val="24"/>
          <w:szCs w:val="24"/>
        </w:rPr>
      </w:pPr>
    </w:p>
    <w:p w:rsidR="00EE20EE" w:rsidRDefault="00EE20EE" w:rsidP="005E0A12">
      <w:pPr>
        <w:pStyle w:val="NoSpacing"/>
        <w:numPr>
          <w:ilvl w:val="0"/>
          <w:numId w:val="3"/>
        </w:numPr>
        <w:ind w:left="1170" w:hanging="450"/>
        <w:rPr>
          <w:rFonts w:ascii="Arial" w:hAnsi="Arial" w:cs="Arial"/>
          <w:sz w:val="24"/>
          <w:szCs w:val="24"/>
        </w:rPr>
      </w:pPr>
      <w:r>
        <w:rPr>
          <w:rFonts w:ascii="Arial" w:hAnsi="Arial" w:cs="Arial"/>
          <w:sz w:val="24"/>
          <w:szCs w:val="24"/>
        </w:rPr>
        <w:t>Golden Valley</w:t>
      </w:r>
      <w:r w:rsidR="00BF55B9">
        <w:rPr>
          <w:rFonts w:ascii="Arial" w:hAnsi="Arial" w:cs="Arial"/>
          <w:sz w:val="24"/>
          <w:szCs w:val="24"/>
        </w:rPr>
        <w:t xml:space="preserve"> County supports the land use and zoning designation of an adequate supply of commercial and industrial land as needed to attract quality business and industrial development within the </w:t>
      </w:r>
      <w:r w:rsidR="00DC7CC8">
        <w:rPr>
          <w:rFonts w:ascii="Arial" w:hAnsi="Arial" w:cs="Arial"/>
          <w:sz w:val="24"/>
          <w:szCs w:val="24"/>
        </w:rPr>
        <w:t>c</w:t>
      </w:r>
      <w:r w:rsidR="00BF55B9">
        <w:rPr>
          <w:rFonts w:ascii="Arial" w:hAnsi="Arial" w:cs="Arial"/>
          <w:sz w:val="24"/>
          <w:szCs w:val="24"/>
        </w:rPr>
        <w:t>ounty. In particular this type of growth should be directed</w:t>
      </w:r>
      <w:r w:rsidR="0019383F">
        <w:rPr>
          <w:rFonts w:ascii="Arial" w:hAnsi="Arial" w:cs="Arial"/>
          <w:sz w:val="24"/>
          <w:szCs w:val="24"/>
        </w:rPr>
        <w:t xml:space="preserve"> not only to areas adjacent to </w:t>
      </w:r>
      <w:r>
        <w:rPr>
          <w:rFonts w:ascii="Arial" w:hAnsi="Arial" w:cs="Arial"/>
          <w:sz w:val="24"/>
          <w:szCs w:val="24"/>
        </w:rPr>
        <w:t xml:space="preserve">Beach </w:t>
      </w:r>
      <w:r w:rsidR="0019383F">
        <w:rPr>
          <w:rFonts w:ascii="Arial" w:hAnsi="Arial" w:cs="Arial"/>
          <w:sz w:val="24"/>
          <w:szCs w:val="24"/>
        </w:rPr>
        <w:t>but also</w:t>
      </w:r>
      <w:r w:rsidR="00BF55B9">
        <w:rPr>
          <w:rFonts w:ascii="Arial" w:hAnsi="Arial" w:cs="Arial"/>
          <w:sz w:val="24"/>
          <w:szCs w:val="24"/>
        </w:rPr>
        <w:t xml:space="preserve"> to the rural business centers adjacent to the </w:t>
      </w:r>
      <w:r>
        <w:rPr>
          <w:rFonts w:ascii="Arial" w:hAnsi="Arial" w:cs="Arial"/>
          <w:sz w:val="24"/>
          <w:szCs w:val="24"/>
        </w:rPr>
        <w:t>cities of Golva and Sentinel Butte</w:t>
      </w:r>
      <w:r w:rsidR="00BF55B9">
        <w:rPr>
          <w:rFonts w:ascii="Arial" w:hAnsi="Arial" w:cs="Arial"/>
          <w:sz w:val="24"/>
          <w:szCs w:val="24"/>
        </w:rPr>
        <w:t>.</w:t>
      </w:r>
    </w:p>
    <w:p w:rsidR="002A4F3F" w:rsidRDefault="002A4F3F" w:rsidP="00EE20EE">
      <w:pPr>
        <w:pStyle w:val="NoSpacing"/>
        <w:ind w:left="630"/>
        <w:rPr>
          <w:rFonts w:ascii="Arial" w:hAnsi="Arial" w:cs="Arial"/>
          <w:sz w:val="24"/>
          <w:szCs w:val="24"/>
        </w:rPr>
      </w:pPr>
      <w:r>
        <w:rPr>
          <w:rFonts w:ascii="Arial" w:hAnsi="Arial" w:cs="Arial"/>
          <w:sz w:val="24"/>
          <w:szCs w:val="24"/>
        </w:rPr>
        <w:t xml:space="preserve"> </w:t>
      </w:r>
    </w:p>
    <w:p w:rsidR="00F7435C" w:rsidRDefault="00EE20EE" w:rsidP="005E0A12">
      <w:pPr>
        <w:pStyle w:val="NoSpacing"/>
        <w:numPr>
          <w:ilvl w:val="0"/>
          <w:numId w:val="3"/>
        </w:numPr>
        <w:ind w:left="1170" w:hanging="450"/>
        <w:rPr>
          <w:rFonts w:ascii="Arial" w:hAnsi="Arial" w:cs="Arial"/>
          <w:sz w:val="24"/>
          <w:szCs w:val="24"/>
        </w:rPr>
      </w:pPr>
      <w:r>
        <w:rPr>
          <w:rFonts w:ascii="Arial" w:hAnsi="Arial" w:cs="Arial"/>
          <w:sz w:val="24"/>
          <w:szCs w:val="24"/>
        </w:rPr>
        <w:t>Golden Valley</w:t>
      </w:r>
      <w:r w:rsidR="00F7435C">
        <w:rPr>
          <w:rFonts w:ascii="Arial" w:hAnsi="Arial" w:cs="Arial"/>
          <w:sz w:val="24"/>
          <w:szCs w:val="24"/>
        </w:rPr>
        <w:t xml:space="preserve"> County supports efforts to promote tourism and the </w:t>
      </w:r>
      <w:r w:rsidR="008A3F2D">
        <w:rPr>
          <w:rFonts w:ascii="Arial" w:hAnsi="Arial" w:cs="Arial"/>
          <w:sz w:val="24"/>
          <w:szCs w:val="24"/>
        </w:rPr>
        <w:t>c</w:t>
      </w:r>
      <w:r w:rsidR="00F7435C">
        <w:rPr>
          <w:rFonts w:ascii="Arial" w:hAnsi="Arial" w:cs="Arial"/>
          <w:sz w:val="24"/>
          <w:szCs w:val="24"/>
        </w:rPr>
        <w:t>ounty’s recreational potential.</w:t>
      </w:r>
    </w:p>
    <w:p w:rsidR="00EE20EE" w:rsidRDefault="00EE20EE" w:rsidP="00EE20EE">
      <w:pPr>
        <w:pStyle w:val="NoSpacing"/>
        <w:ind w:left="630"/>
        <w:rPr>
          <w:rFonts w:ascii="Arial" w:hAnsi="Arial" w:cs="Arial"/>
          <w:sz w:val="24"/>
          <w:szCs w:val="24"/>
        </w:rPr>
      </w:pPr>
    </w:p>
    <w:p w:rsidR="00EE20EE" w:rsidRPr="00DC7CC8" w:rsidRDefault="00EE20EE" w:rsidP="00DC7CC8">
      <w:pPr>
        <w:pStyle w:val="NoSpacing"/>
        <w:numPr>
          <w:ilvl w:val="0"/>
          <w:numId w:val="3"/>
        </w:numPr>
        <w:ind w:left="1170" w:hanging="450"/>
        <w:rPr>
          <w:rFonts w:ascii="Arial" w:hAnsi="Arial" w:cs="Arial"/>
          <w:sz w:val="24"/>
          <w:szCs w:val="24"/>
        </w:rPr>
      </w:pPr>
      <w:r w:rsidRPr="00DC7CC8">
        <w:rPr>
          <w:rFonts w:ascii="Arial" w:hAnsi="Arial" w:cs="Arial"/>
          <w:sz w:val="24"/>
          <w:szCs w:val="24"/>
        </w:rPr>
        <w:t>Golden Valley</w:t>
      </w:r>
      <w:r w:rsidR="001B41D0" w:rsidRPr="00DC7CC8">
        <w:rPr>
          <w:rFonts w:ascii="Arial" w:hAnsi="Arial" w:cs="Arial"/>
          <w:sz w:val="24"/>
          <w:szCs w:val="24"/>
        </w:rPr>
        <w:t xml:space="preserve"> County supports </w:t>
      </w:r>
      <w:r w:rsidR="008A3F2D" w:rsidRPr="00DC7CC8">
        <w:rPr>
          <w:rFonts w:ascii="Arial" w:hAnsi="Arial" w:cs="Arial"/>
          <w:sz w:val="24"/>
          <w:szCs w:val="24"/>
        </w:rPr>
        <w:t>research,</w:t>
      </w:r>
      <w:r w:rsidR="001B41D0" w:rsidRPr="00DC7CC8">
        <w:rPr>
          <w:rFonts w:ascii="Arial" w:hAnsi="Arial" w:cs="Arial"/>
          <w:sz w:val="24"/>
          <w:szCs w:val="24"/>
        </w:rPr>
        <w:t xml:space="preserve"> processing and utilization of agricultural products and by-products.</w:t>
      </w:r>
    </w:p>
    <w:p w:rsidR="00EE20EE" w:rsidRDefault="00EE20EE" w:rsidP="00EE20EE">
      <w:pPr>
        <w:pStyle w:val="NoSpacing"/>
        <w:ind w:left="630"/>
        <w:rPr>
          <w:rFonts w:ascii="Arial" w:hAnsi="Arial" w:cs="Arial"/>
          <w:sz w:val="24"/>
          <w:szCs w:val="24"/>
        </w:rPr>
      </w:pPr>
    </w:p>
    <w:p w:rsidR="002A4F3F" w:rsidRPr="00F7435C" w:rsidRDefault="00EE20EE" w:rsidP="005E0A12">
      <w:pPr>
        <w:pStyle w:val="NoSpacing"/>
        <w:numPr>
          <w:ilvl w:val="0"/>
          <w:numId w:val="3"/>
        </w:numPr>
        <w:ind w:left="1170" w:hanging="450"/>
        <w:rPr>
          <w:rFonts w:ascii="Arial" w:hAnsi="Arial" w:cs="Arial"/>
          <w:sz w:val="24"/>
          <w:szCs w:val="24"/>
        </w:rPr>
      </w:pPr>
      <w:r>
        <w:rPr>
          <w:rFonts w:ascii="Arial" w:hAnsi="Arial" w:cs="Arial"/>
          <w:sz w:val="24"/>
          <w:szCs w:val="24"/>
        </w:rPr>
        <w:t>Golden Valley</w:t>
      </w:r>
      <w:r w:rsidR="001B41D0">
        <w:rPr>
          <w:rFonts w:ascii="Arial" w:hAnsi="Arial" w:cs="Arial"/>
          <w:sz w:val="24"/>
          <w:szCs w:val="24"/>
        </w:rPr>
        <w:t xml:space="preserve"> County supports and promotes the </w:t>
      </w:r>
      <w:r w:rsidR="007B04BB">
        <w:rPr>
          <w:rFonts w:ascii="Arial" w:hAnsi="Arial" w:cs="Arial"/>
          <w:sz w:val="24"/>
          <w:szCs w:val="24"/>
        </w:rPr>
        <w:t>ideal of the family farm.</w:t>
      </w:r>
    </w:p>
    <w:p w:rsidR="005A44CA" w:rsidRDefault="005A44CA">
      <w:pPr>
        <w:rPr>
          <w:rFonts w:ascii="Arial" w:hAnsi="Arial" w:cs="Arial"/>
          <w:sz w:val="24"/>
          <w:szCs w:val="24"/>
        </w:rPr>
      </w:pPr>
      <w:r>
        <w:rPr>
          <w:rFonts w:ascii="Arial" w:hAnsi="Arial" w:cs="Arial"/>
          <w:sz w:val="24"/>
          <w:szCs w:val="24"/>
        </w:rPr>
        <w:br w:type="page"/>
      </w:r>
    </w:p>
    <w:p w:rsidR="0071025A" w:rsidRPr="005E0A12" w:rsidRDefault="0071025A" w:rsidP="003F0600">
      <w:pPr>
        <w:pStyle w:val="Style1"/>
        <w:outlineLvl w:val="0"/>
      </w:pPr>
      <w:bookmarkStart w:id="17" w:name="_Toc316645043"/>
      <w:r w:rsidRPr="005E0A12">
        <w:lastRenderedPageBreak/>
        <w:t>GOVERNMENTAL</w:t>
      </w:r>
      <w:bookmarkEnd w:id="17"/>
    </w:p>
    <w:p w:rsidR="0071025A" w:rsidRDefault="0071025A" w:rsidP="0071025A">
      <w:pPr>
        <w:pStyle w:val="NoSpacing"/>
        <w:ind w:left="720"/>
        <w:rPr>
          <w:rFonts w:ascii="Arial" w:hAnsi="Arial" w:cs="Arial"/>
          <w:b/>
          <w:sz w:val="24"/>
          <w:szCs w:val="24"/>
        </w:rPr>
      </w:pPr>
    </w:p>
    <w:p w:rsidR="0071025A" w:rsidRDefault="0071025A" w:rsidP="0071025A">
      <w:pPr>
        <w:pStyle w:val="NoSpacing"/>
        <w:ind w:left="720"/>
        <w:rPr>
          <w:rFonts w:ascii="Arial" w:hAnsi="Arial" w:cs="Arial"/>
          <w:sz w:val="24"/>
          <w:szCs w:val="24"/>
        </w:rPr>
      </w:pPr>
      <w:r w:rsidRPr="0071025A">
        <w:rPr>
          <w:rFonts w:ascii="Arial" w:hAnsi="Arial" w:cs="Arial"/>
          <w:sz w:val="24"/>
          <w:szCs w:val="24"/>
        </w:rPr>
        <w:t>While philosophies over time differ as to the</w:t>
      </w:r>
      <w:r>
        <w:rPr>
          <w:rFonts w:ascii="Arial" w:hAnsi="Arial" w:cs="Arial"/>
          <w:sz w:val="24"/>
          <w:szCs w:val="24"/>
        </w:rPr>
        <w:t xml:space="preserve"> role of government or the size of governmental administrative agencies, government on the county and local level, at a minimum, is charged with the task of providing for the health, safety, and welfare of the general public. As county government attempts reasonable management of beneficial growth, it must find a balance between the interest of industry, commerce, and the general public, while at the same time maintaining and protecting the rural character of the county.</w:t>
      </w:r>
    </w:p>
    <w:p w:rsidR="00DD2A85" w:rsidRDefault="00DD2A85" w:rsidP="0071025A">
      <w:pPr>
        <w:pStyle w:val="NoSpacing"/>
        <w:ind w:left="720"/>
        <w:rPr>
          <w:rFonts w:ascii="Arial" w:hAnsi="Arial" w:cs="Arial"/>
          <w:sz w:val="24"/>
          <w:szCs w:val="24"/>
        </w:rPr>
      </w:pPr>
    </w:p>
    <w:p w:rsidR="00D54F60" w:rsidRDefault="00D54F60" w:rsidP="0071025A">
      <w:pPr>
        <w:pStyle w:val="NoSpacing"/>
        <w:ind w:left="720"/>
        <w:rPr>
          <w:rFonts w:ascii="Arial" w:hAnsi="Arial" w:cs="Arial"/>
          <w:sz w:val="24"/>
          <w:szCs w:val="24"/>
        </w:rPr>
      </w:pPr>
    </w:p>
    <w:p w:rsidR="00DD2A85" w:rsidRDefault="00DD2A85" w:rsidP="003F0600">
      <w:pPr>
        <w:pStyle w:val="NoSpacing"/>
        <w:ind w:left="1530" w:hanging="810"/>
        <w:outlineLvl w:val="1"/>
        <w:rPr>
          <w:rFonts w:ascii="Arial" w:hAnsi="Arial" w:cs="Arial"/>
          <w:sz w:val="24"/>
          <w:szCs w:val="24"/>
        </w:rPr>
      </w:pPr>
      <w:bookmarkStart w:id="18" w:name="_Toc316645044"/>
      <w:r w:rsidRPr="007B522B">
        <w:rPr>
          <w:rStyle w:val="Style2Char"/>
        </w:rPr>
        <w:t>Goal</w:t>
      </w:r>
      <w:r>
        <w:rPr>
          <w:rFonts w:ascii="Arial" w:hAnsi="Arial" w:cs="Arial"/>
          <w:b/>
          <w:sz w:val="24"/>
          <w:szCs w:val="24"/>
        </w:rPr>
        <w:t>:</w:t>
      </w:r>
      <w:r w:rsidR="00444CF5">
        <w:rPr>
          <w:rFonts w:ascii="Arial" w:hAnsi="Arial" w:cs="Arial"/>
          <w:b/>
          <w:sz w:val="24"/>
          <w:szCs w:val="24"/>
        </w:rPr>
        <w:tab/>
      </w:r>
      <w:r>
        <w:rPr>
          <w:rFonts w:ascii="Arial" w:hAnsi="Arial" w:cs="Arial"/>
          <w:sz w:val="24"/>
          <w:szCs w:val="24"/>
        </w:rPr>
        <w:t>Enhance the administration of county gove</w:t>
      </w:r>
      <w:r w:rsidR="00444CF5">
        <w:rPr>
          <w:rFonts w:ascii="Arial" w:hAnsi="Arial" w:cs="Arial"/>
          <w:sz w:val="24"/>
          <w:szCs w:val="24"/>
        </w:rPr>
        <w:t xml:space="preserve">rnment for the betterment of </w:t>
      </w:r>
      <w:r w:rsidR="00EE20EE">
        <w:rPr>
          <w:rFonts w:ascii="Arial" w:hAnsi="Arial" w:cs="Arial"/>
          <w:sz w:val="24"/>
          <w:szCs w:val="24"/>
        </w:rPr>
        <w:t>Golden Valley</w:t>
      </w:r>
      <w:r>
        <w:rPr>
          <w:rFonts w:ascii="Arial" w:hAnsi="Arial" w:cs="Arial"/>
          <w:sz w:val="24"/>
          <w:szCs w:val="24"/>
        </w:rPr>
        <w:t xml:space="preserve"> County and its residents.</w:t>
      </w:r>
      <w:bookmarkEnd w:id="18"/>
    </w:p>
    <w:p w:rsidR="00DD2A85" w:rsidRDefault="00DD2A85" w:rsidP="00DD2A85">
      <w:pPr>
        <w:pStyle w:val="NoSpacing"/>
        <w:ind w:left="1530" w:hanging="810"/>
        <w:rPr>
          <w:rFonts w:ascii="Arial" w:hAnsi="Arial" w:cs="Arial"/>
          <w:sz w:val="24"/>
          <w:szCs w:val="24"/>
        </w:rPr>
      </w:pPr>
    </w:p>
    <w:p w:rsidR="00DD2A85" w:rsidRDefault="00DD2A85" w:rsidP="003F0600">
      <w:pPr>
        <w:pStyle w:val="NoSpacing"/>
        <w:ind w:left="1530" w:hanging="810"/>
        <w:outlineLvl w:val="1"/>
        <w:rPr>
          <w:rFonts w:ascii="Arial" w:hAnsi="Arial" w:cs="Arial"/>
          <w:sz w:val="24"/>
          <w:szCs w:val="24"/>
        </w:rPr>
      </w:pPr>
      <w:bookmarkStart w:id="19" w:name="_Toc316645045"/>
      <w:r w:rsidRPr="005E0A12">
        <w:rPr>
          <w:rStyle w:val="Style2Char"/>
        </w:rPr>
        <w:t>Objectives</w:t>
      </w:r>
      <w:r>
        <w:rPr>
          <w:rFonts w:ascii="Arial" w:hAnsi="Arial" w:cs="Arial"/>
          <w:b/>
          <w:sz w:val="24"/>
          <w:szCs w:val="24"/>
        </w:rPr>
        <w:t>:</w:t>
      </w:r>
      <w:bookmarkEnd w:id="19"/>
    </w:p>
    <w:p w:rsidR="00DD2A85" w:rsidRDefault="00DD2A85" w:rsidP="00DD2A85">
      <w:pPr>
        <w:pStyle w:val="NoSpacing"/>
        <w:ind w:left="1530" w:hanging="810"/>
        <w:rPr>
          <w:rFonts w:ascii="Arial" w:hAnsi="Arial" w:cs="Arial"/>
          <w:sz w:val="24"/>
          <w:szCs w:val="24"/>
        </w:rPr>
      </w:pPr>
    </w:p>
    <w:p w:rsidR="00DD2A85" w:rsidRDefault="00DD2A85" w:rsidP="005A44CA">
      <w:pPr>
        <w:pStyle w:val="NoSpacing"/>
        <w:numPr>
          <w:ilvl w:val="0"/>
          <w:numId w:val="4"/>
        </w:numPr>
        <w:ind w:hanging="330"/>
        <w:rPr>
          <w:rFonts w:ascii="Arial" w:hAnsi="Arial" w:cs="Arial"/>
          <w:sz w:val="24"/>
          <w:szCs w:val="24"/>
        </w:rPr>
      </w:pPr>
      <w:r>
        <w:rPr>
          <w:rFonts w:ascii="Arial" w:hAnsi="Arial" w:cs="Arial"/>
          <w:sz w:val="24"/>
          <w:szCs w:val="24"/>
        </w:rPr>
        <w:t xml:space="preserve">Provide for improved levels of communication and coordination between the county and the cities within </w:t>
      </w:r>
      <w:r w:rsidR="00EE20EE">
        <w:rPr>
          <w:rFonts w:ascii="Arial" w:hAnsi="Arial" w:cs="Arial"/>
          <w:sz w:val="24"/>
          <w:szCs w:val="24"/>
        </w:rPr>
        <w:t>Golden Valley</w:t>
      </w:r>
      <w:r>
        <w:rPr>
          <w:rFonts w:ascii="Arial" w:hAnsi="Arial" w:cs="Arial"/>
          <w:sz w:val="24"/>
          <w:szCs w:val="24"/>
        </w:rPr>
        <w:t xml:space="preserve"> County.</w:t>
      </w:r>
    </w:p>
    <w:p w:rsidR="00EE20EE" w:rsidRDefault="00EE20EE" w:rsidP="00EE20EE">
      <w:pPr>
        <w:pStyle w:val="NoSpacing"/>
        <w:ind w:left="1500"/>
        <w:rPr>
          <w:rFonts w:ascii="Arial" w:hAnsi="Arial" w:cs="Arial"/>
          <w:sz w:val="24"/>
          <w:szCs w:val="24"/>
        </w:rPr>
      </w:pPr>
    </w:p>
    <w:p w:rsidR="00DD2A85" w:rsidRDefault="00DD2A85" w:rsidP="00DD2A85">
      <w:pPr>
        <w:pStyle w:val="NoSpacing"/>
        <w:numPr>
          <w:ilvl w:val="0"/>
          <w:numId w:val="4"/>
        </w:numPr>
        <w:rPr>
          <w:rFonts w:ascii="Arial" w:hAnsi="Arial" w:cs="Arial"/>
          <w:sz w:val="24"/>
          <w:szCs w:val="24"/>
        </w:rPr>
      </w:pPr>
      <w:r>
        <w:rPr>
          <w:rFonts w:ascii="Arial" w:hAnsi="Arial" w:cs="Arial"/>
          <w:sz w:val="24"/>
          <w:szCs w:val="24"/>
        </w:rPr>
        <w:t>Provide for public involvement in the decision-making process.</w:t>
      </w:r>
    </w:p>
    <w:p w:rsidR="00EE20EE" w:rsidRDefault="00EE20EE" w:rsidP="00EE20EE">
      <w:pPr>
        <w:pStyle w:val="NoSpacing"/>
        <w:ind w:left="1500"/>
        <w:rPr>
          <w:rFonts w:ascii="Arial" w:hAnsi="Arial" w:cs="Arial"/>
          <w:sz w:val="24"/>
          <w:szCs w:val="24"/>
        </w:rPr>
      </w:pPr>
    </w:p>
    <w:p w:rsidR="00DD2A85" w:rsidRDefault="00DD2A85" w:rsidP="00DD2A85">
      <w:pPr>
        <w:pStyle w:val="NoSpacing"/>
        <w:numPr>
          <w:ilvl w:val="0"/>
          <w:numId w:val="4"/>
        </w:numPr>
        <w:rPr>
          <w:rFonts w:ascii="Arial" w:hAnsi="Arial" w:cs="Arial"/>
          <w:sz w:val="24"/>
          <w:szCs w:val="24"/>
        </w:rPr>
      </w:pPr>
      <w:r>
        <w:rPr>
          <w:rFonts w:ascii="Arial" w:hAnsi="Arial" w:cs="Arial"/>
          <w:sz w:val="24"/>
          <w:szCs w:val="24"/>
        </w:rPr>
        <w:t>Provided for a cost-effective and efficient method of governmental administration</w:t>
      </w:r>
      <w:r w:rsidR="008A3F2D">
        <w:rPr>
          <w:rFonts w:ascii="Arial" w:hAnsi="Arial" w:cs="Arial"/>
          <w:sz w:val="24"/>
          <w:szCs w:val="24"/>
        </w:rPr>
        <w:t xml:space="preserve"> and services</w:t>
      </w:r>
      <w:r>
        <w:rPr>
          <w:rFonts w:ascii="Arial" w:hAnsi="Arial" w:cs="Arial"/>
          <w:sz w:val="24"/>
          <w:szCs w:val="24"/>
        </w:rPr>
        <w:t>.</w:t>
      </w:r>
    </w:p>
    <w:p w:rsidR="005A44CA" w:rsidRDefault="005A44CA" w:rsidP="00DD2A85">
      <w:pPr>
        <w:pStyle w:val="NoSpacing"/>
        <w:rPr>
          <w:rFonts w:ascii="Arial" w:hAnsi="Arial" w:cs="Arial"/>
          <w:sz w:val="24"/>
          <w:szCs w:val="24"/>
        </w:rPr>
      </w:pPr>
    </w:p>
    <w:p w:rsidR="00DD2A85" w:rsidRDefault="00DD2A85" w:rsidP="003F0600">
      <w:pPr>
        <w:pStyle w:val="NoSpacing"/>
        <w:ind w:firstLine="720"/>
        <w:outlineLvl w:val="1"/>
        <w:rPr>
          <w:rFonts w:ascii="Arial" w:hAnsi="Arial" w:cs="Arial"/>
          <w:sz w:val="24"/>
          <w:szCs w:val="24"/>
        </w:rPr>
      </w:pPr>
      <w:bookmarkStart w:id="20" w:name="_Toc316645046"/>
      <w:r w:rsidRPr="005E0A12">
        <w:rPr>
          <w:rStyle w:val="Style2Char"/>
        </w:rPr>
        <w:t>Implementation Strategies</w:t>
      </w:r>
      <w:r>
        <w:rPr>
          <w:rFonts w:ascii="Arial" w:hAnsi="Arial" w:cs="Arial"/>
          <w:b/>
          <w:sz w:val="24"/>
          <w:szCs w:val="24"/>
        </w:rPr>
        <w:t>:</w:t>
      </w:r>
      <w:bookmarkEnd w:id="20"/>
    </w:p>
    <w:p w:rsidR="00DD2A85" w:rsidRDefault="00DD2A85" w:rsidP="00DD2A85">
      <w:pPr>
        <w:pStyle w:val="NoSpacing"/>
        <w:rPr>
          <w:rFonts w:ascii="Arial" w:hAnsi="Arial" w:cs="Arial"/>
          <w:sz w:val="24"/>
          <w:szCs w:val="24"/>
        </w:rPr>
      </w:pPr>
    </w:p>
    <w:p w:rsidR="00990FB9" w:rsidRDefault="00EE20EE" w:rsidP="005A44CA">
      <w:pPr>
        <w:pStyle w:val="NoSpacing"/>
        <w:ind w:left="720"/>
        <w:rPr>
          <w:rFonts w:ascii="Arial" w:hAnsi="Arial" w:cs="Arial"/>
          <w:sz w:val="24"/>
          <w:szCs w:val="24"/>
        </w:rPr>
      </w:pPr>
      <w:r>
        <w:rPr>
          <w:rFonts w:ascii="Arial" w:hAnsi="Arial" w:cs="Arial"/>
          <w:sz w:val="24"/>
          <w:szCs w:val="24"/>
        </w:rPr>
        <w:t>Golden Valley</w:t>
      </w:r>
      <w:r w:rsidR="00990FB9">
        <w:rPr>
          <w:rFonts w:ascii="Arial" w:hAnsi="Arial" w:cs="Arial"/>
          <w:sz w:val="24"/>
          <w:szCs w:val="24"/>
        </w:rPr>
        <w:t xml:space="preserve"> County must establish governmental polici</w:t>
      </w:r>
      <w:r w:rsidR="005A44CA">
        <w:rPr>
          <w:rFonts w:ascii="Arial" w:hAnsi="Arial" w:cs="Arial"/>
          <w:sz w:val="24"/>
          <w:szCs w:val="24"/>
        </w:rPr>
        <w:t>es and priorities that protect</w:t>
      </w:r>
      <w:r w:rsidR="00990FB9">
        <w:rPr>
          <w:rFonts w:ascii="Arial" w:hAnsi="Arial" w:cs="Arial"/>
          <w:sz w:val="24"/>
          <w:szCs w:val="24"/>
        </w:rPr>
        <w:t xml:space="preserve"> the public health and welfare and balance</w:t>
      </w:r>
      <w:r w:rsidR="00DD2A85">
        <w:rPr>
          <w:rFonts w:ascii="Arial" w:hAnsi="Arial" w:cs="Arial"/>
          <w:sz w:val="24"/>
          <w:szCs w:val="24"/>
        </w:rPr>
        <w:t xml:space="preserve"> </w:t>
      </w:r>
      <w:r w:rsidR="00990FB9">
        <w:rPr>
          <w:rFonts w:ascii="Arial" w:hAnsi="Arial" w:cs="Arial"/>
          <w:sz w:val="24"/>
          <w:szCs w:val="24"/>
        </w:rPr>
        <w:t>the needs of both t</w:t>
      </w:r>
      <w:r w:rsidR="005A44CA">
        <w:rPr>
          <w:rFonts w:ascii="Arial" w:hAnsi="Arial" w:cs="Arial"/>
          <w:sz w:val="24"/>
          <w:szCs w:val="24"/>
        </w:rPr>
        <w:t>he public and growth interests.</w:t>
      </w:r>
    </w:p>
    <w:p w:rsidR="00990FB9" w:rsidRDefault="00990FB9" w:rsidP="00990FB9">
      <w:pPr>
        <w:pStyle w:val="NoSpacing"/>
        <w:ind w:left="990" w:hanging="990"/>
        <w:rPr>
          <w:rFonts w:ascii="Arial" w:hAnsi="Arial" w:cs="Arial"/>
          <w:sz w:val="24"/>
          <w:szCs w:val="24"/>
        </w:rPr>
      </w:pPr>
    </w:p>
    <w:p w:rsidR="00990FB9" w:rsidRDefault="00990FB9" w:rsidP="005A44CA">
      <w:pPr>
        <w:pStyle w:val="NoSpacing"/>
        <w:ind w:left="720"/>
        <w:rPr>
          <w:rFonts w:ascii="Arial" w:hAnsi="Arial" w:cs="Arial"/>
          <w:sz w:val="24"/>
          <w:szCs w:val="24"/>
        </w:rPr>
      </w:pPr>
      <w:r>
        <w:rPr>
          <w:rFonts w:ascii="Arial" w:hAnsi="Arial" w:cs="Arial"/>
          <w:sz w:val="24"/>
          <w:szCs w:val="24"/>
        </w:rPr>
        <w:t xml:space="preserve">With respect to governmental administration, </w:t>
      </w:r>
      <w:r w:rsidR="00EE20EE">
        <w:rPr>
          <w:rFonts w:ascii="Arial" w:hAnsi="Arial" w:cs="Arial"/>
          <w:sz w:val="24"/>
          <w:szCs w:val="24"/>
        </w:rPr>
        <w:t>Golden Valley</w:t>
      </w:r>
      <w:r>
        <w:rPr>
          <w:rFonts w:ascii="Arial" w:hAnsi="Arial" w:cs="Arial"/>
          <w:sz w:val="24"/>
          <w:szCs w:val="24"/>
        </w:rPr>
        <w:t xml:space="preserve"> County adopts the following policies:</w:t>
      </w:r>
    </w:p>
    <w:p w:rsidR="00990FB9" w:rsidRDefault="00990FB9" w:rsidP="00990FB9">
      <w:pPr>
        <w:pStyle w:val="NoSpacing"/>
        <w:ind w:left="990" w:hanging="990"/>
        <w:rPr>
          <w:rFonts w:ascii="Arial" w:hAnsi="Arial" w:cs="Arial"/>
          <w:sz w:val="24"/>
          <w:szCs w:val="24"/>
        </w:rPr>
      </w:pPr>
    </w:p>
    <w:p w:rsidR="002D0733" w:rsidRDefault="00143342" w:rsidP="005E0A12">
      <w:pPr>
        <w:pStyle w:val="NoSpacing"/>
        <w:numPr>
          <w:ilvl w:val="0"/>
          <w:numId w:val="5"/>
        </w:numPr>
        <w:ind w:left="1980" w:hanging="540"/>
        <w:rPr>
          <w:rFonts w:ascii="Arial" w:hAnsi="Arial" w:cs="Arial"/>
          <w:sz w:val="24"/>
          <w:szCs w:val="24"/>
        </w:rPr>
      </w:pPr>
      <w:r>
        <w:rPr>
          <w:rFonts w:ascii="Arial" w:hAnsi="Arial" w:cs="Arial"/>
          <w:sz w:val="24"/>
          <w:szCs w:val="24"/>
        </w:rPr>
        <w:t>Golden Valley</w:t>
      </w:r>
      <w:r w:rsidR="002D0733">
        <w:rPr>
          <w:rFonts w:ascii="Arial" w:hAnsi="Arial" w:cs="Arial"/>
          <w:sz w:val="24"/>
          <w:szCs w:val="24"/>
        </w:rPr>
        <w:t xml:space="preserve"> County supports coordination with state, federal and regional agencies and companies and associations involved in energy development to ensure appropriate planning.</w:t>
      </w:r>
    </w:p>
    <w:p w:rsidR="00143342" w:rsidRDefault="00143342" w:rsidP="00143342">
      <w:pPr>
        <w:pStyle w:val="NoSpacing"/>
        <w:ind w:left="1515"/>
        <w:rPr>
          <w:rFonts w:ascii="Arial" w:hAnsi="Arial" w:cs="Arial"/>
          <w:sz w:val="24"/>
          <w:szCs w:val="24"/>
        </w:rPr>
      </w:pPr>
    </w:p>
    <w:p w:rsidR="002D0733" w:rsidRDefault="00143342" w:rsidP="005E0A12">
      <w:pPr>
        <w:pStyle w:val="NoSpacing"/>
        <w:numPr>
          <w:ilvl w:val="0"/>
          <w:numId w:val="5"/>
        </w:numPr>
        <w:ind w:left="1980" w:hanging="540"/>
        <w:rPr>
          <w:rFonts w:ascii="Arial" w:hAnsi="Arial" w:cs="Arial"/>
          <w:sz w:val="24"/>
          <w:szCs w:val="24"/>
        </w:rPr>
      </w:pPr>
      <w:r>
        <w:rPr>
          <w:rFonts w:ascii="Arial" w:hAnsi="Arial" w:cs="Arial"/>
          <w:sz w:val="24"/>
          <w:szCs w:val="24"/>
        </w:rPr>
        <w:t>Golden Valley</w:t>
      </w:r>
      <w:r w:rsidR="002D0733">
        <w:rPr>
          <w:rFonts w:ascii="Arial" w:hAnsi="Arial" w:cs="Arial"/>
          <w:sz w:val="24"/>
          <w:szCs w:val="24"/>
        </w:rPr>
        <w:t xml:space="preserve"> County supports working for the development of consistent and complementary zoning ordinances</w:t>
      </w:r>
      <w:r w:rsidR="00F21822">
        <w:rPr>
          <w:rFonts w:ascii="Arial" w:hAnsi="Arial" w:cs="Arial"/>
          <w:sz w:val="24"/>
          <w:szCs w:val="24"/>
        </w:rPr>
        <w:t>,</w:t>
      </w:r>
      <w:r w:rsidR="002D0733">
        <w:rPr>
          <w:rFonts w:ascii="Arial" w:hAnsi="Arial" w:cs="Arial"/>
          <w:sz w:val="24"/>
          <w:szCs w:val="24"/>
        </w:rPr>
        <w:t xml:space="preserve"> subdivision regulations</w:t>
      </w:r>
      <w:r w:rsidR="00F21822">
        <w:rPr>
          <w:rFonts w:ascii="Arial" w:hAnsi="Arial" w:cs="Arial"/>
          <w:sz w:val="24"/>
          <w:szCs w:val="24"/>
        </w:rPr>
        <w:t>, and annexation procedures</w:t>
      </w:r>
      <w:r w:rsidR="002D0733">
        <w:rPr>
          <w:rFonts w:ascii="Arial" w:hAnsi="Arial" w:cs="Arial"/>
          <w:sz w:val="24"/>
          <w:szCs w:val="24"/>
        </w:rPr>
        <w:t xml:space="preserve"> between </w:t>
      </w:r>
      <w:r>
        <w:rPr>
          <w:rFonts w:ascii="Arial" w:hAnsi="Arial" w:cs="Arial"/>
          <w:sz w:val="24"/>
          <w:szCs w:val="24"/>
        </w:rPr>
        <w:t>Golden Valley</w:t>
      </w:r>
      <w:r w:rsidR="002D0733">
        <w:rPr>
          <w:rFonts w:ascii="Arial" w:hAnsi="Arial" w:cs="Arial"/>
          <w:sz w:val="24"/>
          <w:szCs w:val="24"/>
        </w:rPr>
        <w:t xml:space="preserve"> County and the cities within the county.</w:t>
      </w:r>
    </w:p>
    <w:p w:rsidR="00143342" w:rsidRDefault="00143342" w:rsidP="00143342">
      <w:pPr>
        <w:pStyle w:val="NoSpacing"/>
        <w:ind w:left="1515"/>
        <w:rPr>
          <w:rFonts w:ascii="Arial" w:hAnsi="Arial" w:cs="Arial"/>
          <w:sz w:val="24"/>
          <w:szCs w:val="24"/>
        </w:rPr>
      </w:pPr>
    </w:p>
    <w:p w:rsidR="002D0733" w:rsidRDefault="00143342" w:rsidP="005E0A12">
      <w:pPr>
        <w:pStyle w:val="NoSpacing"/>
        <w:numPr>
          <w:ilvl w:val="0"/>
          <w:numId w:val="5"/>
        </w:numPr>
        <w:ind w:left="1980" w:hanging="540"/>
        <w:rPr>
          <w:rFonts w:ascii="Arial" w:hAnsi="Arial" w:cs="Arial"/>
          <w:sz w:val="24"/>
          <w:szCs w:val="24"/>
        </w:rPr>
      </w:pPr>
      <w:r>
        <w:rPr>
          <w:rFonts w:ascii="Arial" w:hAnsi="Arial" w:cs="Arial"/>
          <w:sz w:val="24"/>
          <w:szCs w:val="24"/>
        </w:rPr>
        <w:t>Golden Valley</w:t>
      </w:r>
      <w:r w:rsidR="002D0733">
        <w:rPr>
          <w:rFonts w:ascii="Arial" w:hAnsi="Arial" w:cs="Arial"/>
          <w:sz w:val="24"/>
          <w:szCs w:val="24"/>
        </w:rPr>
        <w:t xml:space="preserve"> County supports proportionate increases in distribution of state oil/gas and coal severance taxes relative to the </w:t>
      </w:r>
      <w:r w:rsidR="008A3F2D">
        <w:rPr>
          <w:rFonts w:ascii="Arial" w:hAnsi="Arial" w:cs="Arial"/>
          <w:sz w:val="24"/>
          <w:szCs w:val="24"/>
        </w:rPr>
        <w:t xml:space="preserve">energy </w:t>
      </w:r>
      <w:r w:rsidR="002D0733">
        <w:rPr>
          <w:rFonts w:ascii="Arial" w:hAnsi="Arial" w:cs="Arial"/>
          <w:sz w:val="24"/>
          <w:szCs w:val="24"/>
        </w:rPr>
        <w:t>producing counties.</w:t>
      </w:r>
    </w:p>
    <w:p w:rsidR="00ED626A" w:rsidRDefault="00143342" w:rsidP="005E0A12">
      <w:pPr>
        <w:pStyle w:val="NoSpacing"/>
        <w:numPr>
          <w:ilvl w:val="0"/>
          <w:numId w:val="5"/>
        </w:numPr>
        <w:ind w:left="1980" w:hanging="540"/>
        <w:rPr>
          <w:rFonts w:ascii="Arial" w:hAnsi="Arial" w:cs="Arial"/>
          <w:sz w:val="24"/>
          <w:szCs w:val="24"/>
        </w:rPr>
      </w:pPr>
      <w:r>
        <w:rPr>
          <w:rFonts w:ascii="Arial" w:hAnsi="Arial" w:cs="Arial"/>
          <w:sz w:val="24"/>
          <w:szCs w:val="24"/>
        </w:rPr>
        <w:lastRenderedPageBreak/>
        <w:t>Golden Valley</w:t>
      </w:r>
      <w:r w:rsidR="00ED626A">
        <w:rPr>
          <w:rFonts w:ascii="Arial" w:hAnsi="Arial" w:cs="Arial"/>
          <w:sz w:val="24"/>
          <w:szCs w:val="24"/>
        </w:rPr>
        <w:t xml:space="preserve"> County supports maintaining a close working relationship between the county and the communities within </w:t>
      </w:r>
      <w:r>
        <w:rPr>
          <w:rFonts w:ascii="Arial" w:hAnsi="Arial" w:cs="Arial"/>
          <w:sz w:val="24"/>
          <w:szCs w:val="24"/>
        </w:rPr>
        <w:t>Golden Valley</w:t>
      </w:r>
      <w:r w:rsidR="00ED626A">
        <w:rPr>
          <w:rFonts w:ascii="Arial" w:hAnsi="Arial" w:cs="Arial"/>
          <w:sz w:val="24"/>
          <w:szCs w:val="24"/>
        </w:rPr>
        <w:t xml:space="preserve"> County.</w:t>
      </w:r>
    </w:p>
    <w:p w:rsidR="00143342" w:rsidRDefault="00143342" w:rsidP="00143342">
      <w:pPr>
        <w:pStyle w:val="NoSpacing"/>
        <w:ind w:left="1515"/>
        <w:rPr>
          <w:rFonts w:ascii="Arial" w:hAnsi="Arial" w:cs="Arial"/>
          <w:sz w:val="24"/>
          <w:szCs w:val="24"/>
        </w:rPr>
      </w:pPr>
    </w:p>
    <w:p w:rsidR="00593713" w:rsidRDefault="00143342" w:rsidP="005E0A12">
      <w:pPr>
        <w:pStyle w:val="NoSpacing"/>
        <w:numPr>
          <w:ilvl w:val="0"/>
          <w:numId w:val="5"/>
        </w:numPr>
        <w:ind w:left="1980" w:hanging="540"/>
        <w:rPr>
          <w:rFonts w:ascii="Arial" w:hAnsi="Arial" w:cs="Arial"/>
          <w:sz w:val="24"/>
          <w:szCs w:val="24"/>
        </w:rPr>
      </w:pPr>
      <w:r>
        <w:rPr>
          <w:rFonts w:ascii="Arial" w:hAnsi="Arial" w:cs="Arial"/>
          <w:sz w:val="24"/>
          <w:szCs w:val="24"/>
        </w:rPr>
        <w:t>Golden Valley</w:t>
      </w:r>
      <w:r w:rsidR="00ED626A">
        <w:rPr>
          <w:rFonts w:ascii="Arial" w:hAnsi="Arial" w:cs="Arial"/>
          <w:sz w:val="24"/>
          <w:szCs w:val="24"/>
        </w:rPr>
        <w:t xml:space="preserve"> County supports </w:t>
      </w:r>
      <w:r w:rsidR="00593713">
        <w:rPr>
          <w:rFonts w:ascii="Arial" w:hAnsi="Arial" w:cs="Arial"/>
          <w:sz w:val="24"/>
          <w:szCs w:val="24"/>
        </w:rPr>
        <w:t>the development of active and creative local leadership.</w:t>
      </w:r>
    </w:p>
    <w:p w:rsidR="00143342" w:rsidRDefault="00143342" w:rsidP="00143342">
      <w:pPr>
        <w:pStyle w:val="NoSpacing"/>
        <w:ind w:left="1515"/>
        <w:rPr>
          <w:rFonts w:ascii="Arial" w:hAnsi="Arial" w:cs="Arial"/>
          <w:sz w:val="24"/>
          <w:szCs w:val="24"/>
        </w:rPr>
      </w:pPr>
    </w:p>
    <w:p w:rsidR="00593713" w:rsidRDefault="00143342" w:rsidP="005E0A12">
      <w:pPr>
        <w:pStyle w:val="NoSpacing"/>
        <w:numPr>
          <w:ilvl w:val="0"/>
          <w:numId w:val="5"/>
        </w:numPr>
        <w:ind w:left="1980" w:hanging="540"/>
        <w:rPr>
          <w:rFonts w:ascii="Arial" w:hAnsi="Arial" w:cs="Arial"/>
          <w:sz w:val="24"/>
          <w:szCs w:val="24"/>
        </w:rPr>
      </w:pPr>
      <w:r>
        <w:rPr>
          <w:rFonts w:ascii="Arial" w:hAnsi="Arial" w:cs="Arial"/>
          <w:sz w:val="24"/>
          <w:szCs w:val="24"/>
        </w:rPr>
        <w:t>Golden Valley</w:t>
      </w:r>
      <w:r w:rsidR="00593713">
        <w:rPr>
          <w:rFonts w:ascii="Arial" w:hAnsi="Arial" w:cs="Arial"/>
          <w:sz w:val="24"/>
          <w:szCs w:val="24"/>
        </w:rPr>
        <w:t xml:space="preserve"> County supports the periodic review of county codes and ordinances to ensure their current relevancy.</w:t>
      </w:r>
    </w:p>
    <w:p w:rsidR="00143342" w:rsidRDefault="00143342" w:rsidP="00143342">
      <w:pPr>
        <w:pStyle w:val="NoSpacing"/>
        <w:ind w:left="1515"/>
        <w:rPr>
          <w:rFonts w:ascii="Arial" w:hAnsi="Arial" w:cs="Arial"/>
          <w:sz w:val="24"/>
          <w:szCs w:val="24"/>
        </w:rPr>
      </w:pPr>
    </w:p>
    <w:p w:rsidR="00593713" w:rsidRDefault="00143342" w:rsidP="005E0A12">
      <w:pPr>
        <w:pStyle w:val="NoSpacing"/>
        <w:numPr>
          <w:ilvl w:val="0"/>
          <w:numId w:val="5"/>
        </w:numPr>
        <w:ind w:left="1980" w:hanging="540"/>
        <w:rPr>
          <w:rFonts w:ascii="Arial" w:hAnsi="Arial" w:cs="Arial"/>
          <w:sz w:val="24"/>
          <w:szCs w:val="24"/>
        </w:rPr>
      </w:pPr>
      <w:r>
        <w:rPr>
          <w:rFonts w:ascii="Arial" w:hAnsi="Arial" w:cs="Arial"/>
          <w:sz w:val="24"/>
          <w:szCs w:val="24"/>
        </w:rPr>
        <w:t>Golden Valley</w:t>
      </w:r>
      <w:r w:rsidR="00593713">
        <w:rPr>
          <w:rFonts w:ascii="Arial" w:hAnsi="Arial" w:cs="Arial"/>
          <w:sz w:val="24"/>
          <w:szCs w:val="24"/>
        </w:rPr>
        <w:t xml:space="preserve"> County supports the solicitation, consideration, and utilization of citizen input and suggestions when making public decisions.</w:t>
      </w:r>
    </w:p>
    <w:p w:rsidR="00143342" w:rsidRDefault="00143342" w:rsidP="00143342">
      <w:pPr>
        <w:pStyle w:val="NoSpacing"/>
        <w:ind w:left="1515"/>
        <w:rPr>
          <w:rFonts w:ascii="Arial" w:hAnsi="Arial" w:cs="Arial"/>
          <w:sz w:val="24"/>
          <w:szCs w:val="24"/>
        </w:rPr>
      </w:pPr>
    </w:p>
    <w:p w:rsidR="00593713" w:rsidRDefault="00143342" w:rsidP="005E0A12">
      <w:pPr>
        <w:pStyle w:val="NoSpacing"/>
        <w:numPr>
          <w:ilvl w:val="0"/>
          <w:numId w:val="5"/>
        </w:numPr>
        <w:ind w:left="1980" w:hanging="540"/>
        <w:rPr>
          <w:rFonts w:ascii="Arial" w:hAnsi="Arial" w:cs="Arial"/>
          <w:sz w:val="24"/>
          <w:szCs w:val="24"/>
        </w:rPr>
      </w:pPr>
      <w:r>
        <w:rPr>
          <w:rFonts w:ascii="Arial" w:hAnsi="Arial" w:cs="Arial"/>
          <w:sz w:val="24"/>
          <w:szCs w:val="24"/>
        </w:rPr>
        <w:t>Golden Valley</w:t>
      </w:r>
      <w:r w:rsidR="00593713">
        <w:rPr>
          <w:rFonts w:ascii="Arial" w:hAnsi="Arial" w:cs="Arial"/>
          <w:sz w:val="24"/>
          <w:szCs w:val="24"/>
        </w:rPr>
        <w:t xml:space="preserve"> County supports the use of Geographic Information System (GIS) technology and data analysis in the decision</w:t>
      </w:r>
      <w:r w:rsidR="008A3F2D">
        <w:rPr>
          <w:rFonts w:ascii="Arial" w:hAnsi="Arial" w:cs="Arial"/>
          <w:sz w:val="24"/>
          <w:szCs w:val="24"/>
        </w:rPr>
        <w:t>-</w:t>
      </w:r>
      <w:r w:rsidR="00593713">
        <w:rPr>
          <w:rFonts w:ascii="Arial" w:hAnsi="Arial" w:cs="Arial"/>
          <w:sz w:val="24"/>
          <w:szCs w:val="24"/>
        </w:rPr>
        <w:t>making process where appropriate.</w:t>
      </w:r>
    </w:p>
    <w:p w:rsidR="00896E0D" w:rsidRDefault="00896E0D" w:rsidP="00896E0D">
      <w:pPr>
        <w:pStyle w:val="NoSpacing"/>
        <w:rPr>
          <w:rFonts w:ascii="Arial" w:hAnsi="Arial" w:cs="Arial"/>
          <w:sz w:val="24"/>
          <w:szCs w:val="24"/>
        </w:rPr>
      </w:pPr>
    </w:p>
    <w:p w:rsidR="005A44CA" w:rsidRDefault="00896E0D" w:rsidP="00896E0D">
      <w:pPr>
        <w:ind w:left="1980" w:hanging="540"/>
        <w:rPr>
          <w:rFonts w:ascii="Arial" w:hAnsi="Arial" w:cs="Arial"/>
          <w:sz w:val="24"/>
          <w:szCs w:val="24"/>
        </w:rPr>
      </w:pPr>
      <w:r>
        <w:rPr>
          <w:rFonts w:ascii="Arial" w:hAnsi="Arial" w:cs="Arial"/>
          <w:sz w:val="24"/>
          <w:szCs w:val="24"/>
        </w:rPr>
        <w:t xml:space="preserve">9)     Golden Valley County supports the cooperation, interaction, and communication on a regular basis with the neighboring county commissions of southwestern North Dakota.     </w:t>
      </w:r>
      <w:r w:rsidR="005A44CA">
        <w:rPr>
          <w:rFonts w:ascii="Arial" w:hAnsi="Arial" w:cs="Arial"/>
          <w:sz w:val="24"/>
          <w:szCs w:val="24"/>
        </w:rPr>
        <w:br w:type="page"/>
      </w:r>
    </w:p>
    <w:p w:rsidR="00DD2A85" w:rsidRPr="005E0A12" w:rsidRDefault="00593713" w:rsidP="00B11AA1">
      <w:pPr>
        <w:pStyle w:val="Style1"/>
      </w:pPr>
      <w:r w:rsidRPr="005E0A12">
        <w:lastRenderedPageBreak/>
        <w:t>NATURAL RESOURCES</w:t>
      </w:r>
    </w:p>
    <w:p w:rsidR="0019383F" w:rsidRPr="0019383F" w:rsidRDefault="0019383F" w:rsidP="0019383F">
      <w:pPr>
        <w:pStyle w:val="NoSpacing"/>
        <w:rPr>
          <w:rFonts w:ascii="Arial" w:hAnsi="Arial" w:cs="Arial"/>
          <w:b/>
          <w:sz w:val="24"/>
          <w:szCs w:val="24"/>
        </w:rPr>
      </w:pPr>
    </w:p>
    <w:p w:rsidR="00593713" w:rsidRDefault="00143342" w:rsidP="0019383F">
      <w:pPr>
        <w:pStyle w:val="NoSpacing"/>
        <w:rPr>
          <w:rFonts w:ascii="Arial" w:hAnsi="Arial" w:cs="Arial"/>
          <w:sz w:val="24"/>
          <w:szCs w:val="24"/>
        </w:rPr>
      </w:pPr>
      <w:r>
        <w:rPr>
          <w:rFonts w:ascii="Arial" w:hAnsi="Arial" w:cs="Arial"/>
          <w:sz w:val="24"/>
          <w:szCs w:val="24"/>
        </w:rPr>
        <w:t>Golden Valley</w:t>
      </w:r>
      <w:r w:rsidR="0019383F" w:rsidRPr="0019383F">
        <w:rPr>
          <w:rFonts w:ascii="Arial" w:hAnsi="Arial" w:cs="Arial"/>
          <w:sz w:val="24"/>
          <w:szCs w:val="24"/>
        </w:rPr>
        <w:t xml:space="preserve"> County is blessed with abundant natural resources – coal, oil</w:t>
      </w:r>
      <w:r w:rsidR="0019383F">
        <w:rPr>
          <w:rFonts w:ascii="Arial" w:hAnsi="Arial" w:cs="Arial"/>
          <w:sz w:val="24"/>
          <w:szCs w:val="24"/>
        </w:rPr>
        <w:t xml:space="preserve">, </w:t>
      </w:r>
      <w:r w:rsidR="008A3F2D">
        <w:rPr>
          <w:rFonts w:ascii="Arial" w:hAnsi="Arial" w:cs="Arial"/>
          <w:sz w:val="24"/>
          <w:szCs w:val="24"/>
        </w:rPr>
        <w:t xml:space="preserve">gas, </w:t>
      </w:r>
      <w:r w:rsidR="0019383F">
        <w:rPr>
          <w:rFonts w:ascii="Arial" w:hAnsi="Arial" w:cs="Arial"/>
          <w:sz w:val="24"/>
          <w:szCs w:val="24"/>
        </w:rPr>
        <w:t xml:space="preserve">wind </w:t>
      </w:r>
      <w:r>
        <w:rPr>
          <w:rFonts w:ascii="Arial" w:hAnsi="Arial" w:cs="Arial"/>
          <w:sz w:val="24"/>
          <w:szCs w:val="24"/>
        </w:rPr>
        <w:t>-</w:t>
      </w:r>
      <w:r w:rsidR="0019383F">
        <w:rPr>
          <w:rFonts w:ascii="Arial" w:hAnsi="Arial" w:cs="Arial"/>
          <w:sz w:val="24"/>
          <w:szCs w:val="24"/>
        </w:rPr>
        <w:t xml:space="preserve"> with</w:t>
      </w:r>
      <w:r w:rsidR="008A3F2D">
        <w:rPr>
          <w:rFonts w:ascii="Arial" w:hAnsi="Arial" w:cs="Arial"/>
          <w:sz w:val="24"/>
          <w:szCs w:val="24"/>
        </w:rPr>
        <w:t xml:space="preserve"> current and </w:t>
      </w:r>
      <w:r w:rsidR="0019383F">
        <w:rPr>
          <w:rFonts w:ascii="Arial" w:hAnsi="Arial" w:cs="Arial"/>
          <w:sz w:val="24"/>
          <w:szCs w:val="24"/>
        </w:rPr>
        <w:t xml:space="preserve">the potential for </w:t>
      </w:r>
      <w:r w:rsidR="008A3F2D">
        <w:rPr>
          <w:rFonts w:ascii="Arial" w:hAnsi="Arial" w:cs="Arial"/>
          <w:sz w:val="24"/>
          <w:szCs w:val="24"/>
        </w:rPr>
        <w:t xml:space="preserve">future </w:t>
      </w:r>
      <w:r w:rsidR="0019383F">
        <w:rPr>
          <w:rFonts w:ascii="Arial" w:hAnsi="Arial" w:cs="Arial"/>
          <w:sz w:val="24"/>
          <w:szCs w:val="24"/>
        </w:rPr>
        <w:t>development. It also has a delicate watershed system and soils conducive to erosion. The stewardship of natural resources often results in polarized opinions. All acknowledge the need to protect our natural resources.</w:t>
      </w:r>
      <w:r w:rsidR="003002E2">
        <w:rPr>
          <w:rFonts w:ascii="Arial" w:hAnsi="Arial" w:cs="Arial"/>
          <w:sz w:val="24"/>
          <w:szCs w:val="24"/>
        </w:rPr>
        <w:t xml:space="preserve"> Technologies need to be developed that meet human population and economic needs is such a manner that allows the environment to sustain and regenerate its resources.</w:t>
      </w:r>
    </w:p>
    <w:p w:rsidR="003002E2" w:rsidRDefault="003002E2" w:rsidP="003F0600">
      <w:pPr>
        <w:pStyle w:val="NoSpacing"/>
        <w:outlineLvl w:val="1"/>
        <w:rPr>
          <w:rFonts w:ascii="Arial" w:hAnsi="Arial" w:cs="Arial"/>
          <w:sz w:val="24"/>
          <w:szCs w:val="24"/>
        </w:rPr>
      </w:pPr>
    </w:p>
    <w:p w:rsidR="00D54F60" w:rsidRDefault="00D54F60" w:rsidP="003F0600">
      <w:pPr>
        <w:pStyle w:val="NoSpacing"/>
        <w:outlineLvl w:val="1"/>
        <w:rPr>
          <w:rFonts w:ascii="Arial" w:hAnsi="Arial" w:cs="Arial"/>
          <w:sz w:val="24"/>
          <w:szCs w:val="24"/>
        </w:rPr>
      </w:pPr>
    </w:p>
    <w:p w:rsidR="003002E2" w:rsidRDefault="003002E2" w:rsidP="003F0600">
      <w:pPr>
        <w:pStyle w:val="NoSpacing"/>
        <w:ind w:left="810" w:hanging="810"/>
        <w:outlineLvl w:val="1"/>
        <w:rPr>
          <w:rFonts w:ascii="Arial" w:hAnsi="Arial" w:cs="Arial"/>
          <w:sz w:val="24"/>
          <w:szCs w:val="24"/>
        </w:rPr>
      </w:pPr>
      <w:bookmarkStart w:id="21" w:name="_Toc316645047"/>
      <w:r w:rsidRPr="005E0A12">
        <w:rPr>
          <w:rStyle w:val="Style2Char"/>
        </w:rPr>
        <w:t>Goal</w:t>
      </w:r>
      <w:r>
        <w:rPr>
          <w:rFonts w:ascii="Arial" w:hAnsi="Arial" w:cs="Arial"/>
          <w:b/>
          <w:sz w:val="24"/>
          <w:szCs w:val="24"/>
        </w:rPr>
        <w:t>:</w:t>
      </w:r>
      <w:r w:rsidR="00444CF5">
        <w:rPr>
          <w:rFonts w:ascii="Arial" w:hAnsi="Arial" w:cs="Arial"/>
          <w:sz w:val="24"/>
          <w:szCs w:val="24"/>
        </w:rPr>
        <w:tab/>
      </w:r>
      <w:r>
        <w:rPr>
          <w:rFonts w:ascii="Arial" w:hAnsi="Arial" w:cs="Arial"/>
          <w:sz w:val="24"/>
          <w:szCs w:val="24"/>
        </w:rPr>
        <w:t xml:space="preserve">Encourage the wise and proper use or development of the </w:t>
      </w:r>
      <w:r w:rsidR="008A3F2D">
        <w:rPr>
          <w:rFonts w:ascii="Arial" w:hAnsi="Arial" w:cs="Arial"/>
          <w:sz w:val="24"/>
          <w:szCs w:val="24"/>
        </w:rPr>
        <w:t>c</w:t>
      </w:r>
      <w:r>
        <w:rPr>
          <w:rFonts w:ascii="Arial" w:hAnsi="Arial" w:cs="Arial"/>
          <w:sz w:val="24"/>
          <w:szCs w:val="24"/>
        </w:rPr>
        <w:t>ounty’s natural</w:t>
      </w:r>
      <w:r w:rsidR="007430BD">
        <w:rPr>
          <w:rFonts w:ascii="Arial" w:hAnsi="Arial" w:cs="Arial"/>
          <w:sz w:val="24"/>
          <w:szCs w:val="24"/>
        </w:rPr>
        <w:t xml:space="preserve"> </w:t>
      </w:r>
      <w:r>
        <w:rPr>
          <w:rFonts w:ascii="Arial" w:hAnsi="Arial" w:cs="Arial"/>
          <w:sz w:val="24"/>
          <w:szCs w:val="24"/>
        </w:rPr>
        <w:t>resources.</w:t>
      </w:r>
      <w:bookmarkEnd w:id="21"/>
      <w:r>
        <w:rPr>
          <w:rFonts w:ascii="Arial" w:hAnsi="Arial" w:cs="Arial"/>
          <w:sz w:val="24"/>
          <w:szCs w:val="24"/>
        </w:rPr>
        <w:t xml:space="preserve"> </w:t>
      </w:r>
    </w:p>
    <w:p w:rsidR="003002E2" w:rsidRDefault="003002E2" w:rsidP="003002E2">
      <w:pPr>
        <w:pStyle w:val="NoSpacing"/>
        <w:ind w:left="810" w:hanging="810"/>
        <w:rPr>
          <w:rFonts w:ascii="Arial" w:hAnsi="Arial" w:cs="Arial"/>
          <w:sz w:val="24"/>
          <w:szCs w:val="24"/>
        </w:rPr>
      </w:pPr>
    </w:p>
    <w:p w:rsidR="003002E2" w:rsidRDefault="003002E2" w:rsidP="003F0600">
      <w:pPr>
        <w:pStyle w:val="NoSpacing"/>
        <w:ind w:left="810" w:hanging="810"/>
        <w:outlineLvl w:val="1"/>
        <w:rPr>
          <w:rFonts w:ascii="Arial" w:hAnsi="Arial" w:cs="Arial"/>
          <w:b/>
          <w:sz w:val="24"/>
          <w:szCs w:val="24"/>
        </w:rPr>
      </w:pPr>
      <w:bookmarkStart w:id="22" w:name="_Toc316645048"/>
      <w:r w:rsidRPr="005E0A12">
        <w:rPr>
          <w:rStyle w:val="Style2Char"/>
        </w:rPr>
        <w:t>Objectives</w:t>
      </w:r>
      <w:r>
        <w:rPr>
          <w:rFonts w:ascii="Arial" w:hAnsi="Arial" w:cs="Arial"/>
          <w:b/>
          <w:sz w:val="24"/>
          <w:szCs w:val="24"/>
        </w:rPr>
        <w:t>:</w:t>
      </w:r>
      <w:bookmarkEnd w:id="22"/>
    </w:p>
    <w:p w:rsidR="003002E2" w:rsidRDefault="003002E2" w:rsidP="003002E2">
      <w:pPr>
        <w:pStyle w:val="NoSpacing"/>
        <w:ind w:left="810" w:hanging="810"/>
        <w:rPr>
          <w:rFonts w:ascii="Arial" w:hAnsi="Arial" w:cs="Arial"/>
          <w:b/>
          <w:sz w:val="24"/>
          <w:szCs w:val="24"/>
        </w:rPr>
      </w:pPr>
    </w:p>
    <w:p w:rsidR="003002E2" w:rsidRDefault="003002E2" w:rsidP="003002E2">
      <w:pPr>
        <w:pStyle w:val="NoSpacing"/>
        <w:numPr>
          <w:ilvl w:val="0"/>
          <w:numId w:val="7"/>
        </w:numPr>
        <w:rPr>
          <w:rFonts w:ascii="Arial" w:hAnsi="Arial" w:cs="Arial"/>
          <w:sz w:val="24"/>
          <w:szCs w:val="24"/>
        </w:rPr>
      </w:pPr>
      <w:r w:rsidRPr="003002E2">
        <w:rPr>
          <w:rFonts w:ascii="Arial" w:hAnsi="Arial" w:cs="Arial"/>
          <w:sz w:val="24"/>
          <w:szCs w:val="24"/>
        </w:rPr>
        <w:t>Recognize the potentials and capabilities of the land and its uses</w:t>
      </w:r>
      <w:r>
        <w:rPr>
          <w:rFonts w:ascii="Arial" w:hAnsi="Arial" w:cs="Arial"/>
          <w:sz w:val="24"/>
          <w:szCs w:val="24"/>
        </w:rPr>
        <w:t>, particularly in regard to natural resource development.</w:t>
      </w:r>
    </w:p>
    <w:p w:rsidR="00143342" w:rsidRDefault="00143342" w:rsidP="00143342">
      <w:pPr>
        <w:pStyle w:val="NoSpacing"/>
        <w:ind w:left="810"/>
        <w:rPr>
          <w:rFonts w:ascii="Arial" w:hAnsi="Arial" w:cs="Arial"/>
          <w:sz w:val="24"/>
          <w:szCs w:val="24"/>
        </w:rPr>
      </w:pPr>
    </w:p>
    <w:p w:rsidR="003002E2" w:rsidRDefault="003002E2" w:rsidP="003002E2">
      <w:pPr>
        <w:pStyle w:val="NoSpacing"/>
        <w:numPr>
          <w:ilvl w:val="0"/>
          <w:numId w:val="7"/>
        </w:numPr>
        <w:rPr>
          <w:rFonts w:ascii="Arial" w:hAnsi="Arial" w:cs="Arial"/>
          <w:sz w:val="24"/>
          <w:szCs w:val="24"/>
        </w:rPr>
      </w:pPr>
      <w:r>
        <w:rPr>
          <w:rFonts w:ascii="Arial" w:hAnsi="Arial" w:cs="Arial"/>
          <w:sz w:val="24"/>
          <w:szCs w:val="24"/>
        </w:rPr>
        <w:t xml:space="preserve">Maintain </w:t>
      </w:r>
      <w:r w:rsidR="00143342">
        <w:rPr>
          <w:rFonts w:ascii="Arial" w:hAnsi="Arial" w:cs="Arial"/>
          <w:sz w:val="24"/>
          <w:szCs w:val="24"/>
        </w:rPr>
        <w:t>Golden Valley</w:t>
      </w:r>
      <w:r>
        <w:rPr>
          <w:rFonts w:ascii="Arial" w:hAnsi="Arial" w:cs="Arial"/>
          <w:sz w:val="24"/>
          <w:szCs w:val="24"/>
        </w:rPr>
        <w:t xml:space="preserve"> County’s clean and favorable environment.</w:t>
      </w:r>
    </w:p>
    <w:p w:rsidR="00143342" w:rsidRDefault="00143342" w:rsidP="00143342">
      <w:pPr>
        <w:pStyle w:val="NoSpacing"/>
        <w:ind w:left="810"/>
        <w:rPr>
          <w:rFonts w:ascii="Arial" w:hAnsi="Arial" w:cs="Arial"/>
          <w:sz w:val="24"/>
          <w:szCs w:val="24"/>
        </w:rPr>
      </w:pPr>
    </w:p>
    <w:p w:rsidR="003002E2" w:rsidRDefault="003002E2" w:rsidP="003002E2">
      <w:pPr>
        <w:pStyle w:val="NoSpacing"/>
        <w:numPr>
          <w:ilvl w:val="0"/>
          <w:numId w:val="7"/>
        </w:numPr>
        <w:rPr>
          <w:rFonts w:ascii="Arial" w:hAnsi="Arial" w:cs="Arial"/>
          <w:sz w:val="24"/>
          <w:szCs w:val="24"/>
        </w:rPr>
      </w:pPr>
      <w:r>
        <w:rPr>
          <w:rFonts w:ascii="Arial" w:hAnsi="Arial" w:cs="Arial"/>
          <w:sz w:val="24"/>
          <w:szCs w:val="24"/>
        </w:rPr>
        <w:t xml:space="preserve">Discourage the </w:t>
      </w:r>
      <w:r w:rsidR="00A6673B">
        <w:rPr>
          <w:rFonts w:ascii="Arial" w:hAnsi="Arial" w:cs="Arial"/>
          <w:sz w:val="24"/>
          <w:szCs w:val="24"/>
        </w:rPr>
        <w:t>misuse</w:t>
      </w:r>
      <w:r>
        <w:rPr>
          <w:rFonts w:ascii="Arial" w:hAnsi="Arial" w:cs="Arial"/>
          <w:sz w:val="24"/>
          <w:szCs w:val="24"/>
        </w:rPr>
        <w:t xml:space="preserve"> of productive agricultural land.</w:t>
      </w:r>
    </w:p>
    <w:p w:rsidR="00143342" w:rsidRDefault="00143342" w:rsidP="00143342">
      <w:pPr>
        <w:pStyle w:val="NoSpacing"/>
        <w:ind w:left="810"/>
        <w:rPr>
          <w:rFonts w:ascii="Arial" w:hAnsi="Arial" w:cs="Arial"/>
          <w:sz w:val="24"/>
          <w:szCs w:val="24"/>
        </w:rPr>
      </w:pPr>
    </w:p>
    <w:p w:rsidR="003002E2" w:rsidRDefault="003002E2" w:rsidP="003002E2">
      <w:pPr>
        <w:pStyle w:val="NoSpacing"/>
        <w:numPr>
          <w:ilvl w:val="0"/>
          <w:numId w:val="7"/>
        </w:numPr>
        <w:rPr>
          <w:rFonts w:ascii="Arial" w:hAnsi="Arial" w:cs="Arial"/>
          <w:sz w:val="24"/>
          <w:szCs w:val="24"/>
        </w:rPr>
      </w:pPr>
      <w:r>
        <w:rPr>
          <w:rFonts w:ascii="Arial" w:hAnsi="Arial" w:cs="Arial"/>
          <w:sz w:val="24"/>
          <w:szCs w:val="24"/>
        </w:rPr>
        <w:t>Preserve adequate quantities and quality of ground and surface water supplies.</w:t>
      </w:r>
    </w:p>
    <w:p w:rsidR="003002E2" w:rsidRDefault="003002E2" w:rsidP="003002E2">
      <w:pPr>
        <w:pStyle w:val="NoSpacing"/>
        <w:rPr>
          <w:rFonts w:ascii="Arial" w:hAnsi="Arial" w:cs="Arial"/>
          <w:sz w:val="24"/>
          <w:szCs w:val="24"/>
        </w:rPr>
      </w:pPr>
    </w:p>
    <w:p w:rsidR="003002E2" w:rsidRDefault="003002E2" w:rsidP="003F0600">
      <w:pPr>
        <w:pStyle w:val="NoSpacing"/>
        <w:outlineLvl w:val="1"/>
        <w:rPr>
          <w:rFonts w:ascii="Arial" w:hAnsi="Arial" w:cs="Arial"/>
          <w:b/>
          <w:sz w:val="24"/>
          <w:szCs w:val="24"/>
        </w:rPr>
      </w:pPr>
      <w:bookmarkStart w:id="23" w:name="_Toc316645049"/>
      <w:r w:rsidRPr="005E0A12">
        <w:rPr>
          <w:rStyle w:val="Style2Char"/>
        </w:rPr>
        <w:t>Implementation Strategies</w:t>
      </w:r>
      <w:r>
        <w:rPr>
          <w:rFonts w:ascii="Arial" w:hAnsi="Arial" w:cs="Arial"/>
          <w:b/>
          <w:sz w:val="24"/>
          <w:szCs w:val="24"/>
        </w:rPr>
        <w:t>:</w:t>
      </w:r>
      <w:bookmarkEnd w:id="23"/>
    </w:p>
    <w:p w:rsidR="003002E2" w:rsidRDefault="003002E2" w:rsidP="003002E2">
      <w:pPr>
        <w:pStyle w:val="NoSpacing"/>
        <w:rPr>
          <w:rFonts w:ascii="Arial" w:hAnsi="Arial" w:cs="Arial"/>
          <w:b/>
          <w:sz w:val="24"/>
          <w:szCs w:val="24"/>
        </w:rPr>
      </w:pPr>
    </w:p>
    <w:p w:rsidR="00970639" w:rsidRDefault="00970639" w:rsidP="003002E2">
      <w:pPr>
        <w:pStyle w:val="NoSpacing"/>
        <w:rPr>
          <w:rFonts w:ascii="Arial" w:hAnsi="Arial" w:cs="Arial"/>
          <w:sz w:val="24"/>
          <w:szCs w:val="24"/>
        </w:rPr>
      </w:pPr>
      <w:r w:rsidRPr="00970639">
        <w:rPr>
          <w:rFonts w:ascii="Arial" w:hAnsi="Arial" w:cs="Arial"/>
          <w:sz w:val="24"/>
          <w:szCs w:val="24"/>
        </w:rPr>
        <w:t xml:space="preserve">With respect to </w:t>
      </w:r>
      <w:r>
        <w:rPr>
          <w:rFonts w:ascii="Arial" w:hAnsi="Arial" w:cs="Arial"/>
          <w:sz w:val="24"/>
          <w:szCs w:val="24"/>
        </w:rPr>
        <w:t>na</w:t>
      </w:r>
      <w:r w:rsidRPr="00970639">
        <w:rPr>
          <w:rFonts w:ascii="Arial" w:hAnsi="Arial" w:cs="Arial"/>
          <w:sz w:val="24"/>
          <w:szCs w:val="24"/>
        </w:rPr>
        <w:t xml:space="preserve">tural resource development and conservation, </w:t>
      </w:r>
      <w:r w:rsidR="00143342">
        <w:rPr>
          <w:rFonts w:ascii="Arial" w:hAnsi="Arial" w:cs="Arial"/>
          <w:sz w:val="24"/>
          <w:szCs w:val="24"/>
        </w:rPr>
        <w:t>Golden Valley</w:t>
      </w:r>
      <w:r w:rsidRPr="00970639">
        <w:rPr>
          <w:rFonts w:ascii="Arial" w:hAnsi="Arial" w:cs="Arial"/>
          <w:sz w:val="24"/>
          <w:szCs w:val="24"/>
        </w:rPr>
        <w:t xml:space="preserve"> County</w:t>
      </w:r>
      <w:r>
        <w:rPr>
          <w:rFonts w:ascii="Arial" w:hAnsi="Arial" w:cs="Arial"/>
          <w:sz w:val="24"/>
          <w:szCs w:val="24"/>
        </w:rPr>
        <w:t xml:space="preserve"> adopts the following policies:</w:t>
      </w:r>
    </w:p>
    <w:p w:rsidR="00970639" w:rsidRDefault="00970639" w:rsidP="003002E2">
      <w:pPr>
        <w:pStyle w:val="NoSpacing"/>
        <w:rPr>
          <w:rFonts w:ascii="Arial" w:hAnsi="Arial" w:cs="Arial"/>
          <w:sz w:val="24"/>
          <w:szCs w:val="24"/>
        </w:rPr>
      </w:pPr>
    </w:p>
    <w:p w:rsidR="00970639" w:rsidRDefault="00143342" w:rsidP="00970639">
      <w:pPr>
        <w:pStyle w:val="NoSpacing"/>
        <w:numPr>
          <w:ilvl w:val="0"/>
          <w:numId w:val="8"/>
        </w:numPr>
        <w:rPr>
          <w:rFonts w:ascii="Arial" w:hAnsi="Arial" w:cs="Arial"/>
          <w:sz w:val="24"/>
          <w:szCs w:val="24"/>
        </w:rPr>
      </w:pPr>
      <w:r>
        <w:rPr>
          <w:rFonts w:ascii="Arial" w:hAnsi="Arial" w:cs="Arial"/>
          <w:sz w:val="24"/>
          <w:szCs w:val="24"/>
        </w:rPr>
        <w:t>Golden Valley</w:t>
      </w:r>
      <w:r w:rsidR="00970639">
        <w:rPr>
          <w:rFonts w:ascii="Arial" w:hAnsi="Arial" w:cs="Arial"/>
          <w:sz w:val="24"/>
          <w:szCs w:val="24"/>
        </w:rPr>
        <w:t xml:space="preserve"> County supports the establishment of county natural, recreational or historical preservation areas.</w:t>
      </w:r>
    </w:p>
    <w:p w:rsidR="00143342" w:rsidRDefault="00143342" w:rsidP="00143342">
      <w:pPr>
        <w:pStyle w:val="NoSpacing"/>
        <w:ind w:left="900"/>
        <w:rPr>
          <w:rFonts w:ascii="Arial" w:hAnsi="Arial" w:cs="Arial"/>
          <w:sz w:val="24"/>
          <w:szCs w:val="24"/>
        </w:rPr>
      </w:pPr>
    </w:p>
    <w:p w:rsidR="00970639" w:rsidRDefault="00143342" w:rsidP="00970639">
      <w:pPr>
        <w:pStyle w:val="NoSpacing"/>
        <w:numPr>
          <w:ilvl w:val="0"/>
          <w:numId w:val="8"/>
        </w:numPr>
        <w:rPr>
          <w:rFonts w:ascii="Arial" w:hAnsi="Arial" w:cs="Arial"/>
          <w:sz w:val="24"/>
          <w:szCs w:val="24"/>
        </w:rPr>
      </w:pPr>
      <w:r>
        <w:rPr>
          <w:rFonts w:ascii="Arial" w:hAnsi="Arial" w:cs="Arial"/>
          <w:sz w:val="24"/>
          <w:szCs w:val="24"/>
        </w:rPr>
        <w:t>Golden Valley</w:t>
      </w:r>
      <w:r w:rsidR="00970639">
        <w:rPr>
          <w:rFonts w:ascii="Arial" w:hAnsi="Arial" w:cs="Arial"/>
          <w:sz w:val="24"/>
          <w:szCs w:val="24"/>
        </w:rPr>
        <w:t xml:space="preserve"> County supports proper planning for impacts resulting from, coal, oil, </w:t>
      </w:r>
      <w:r w:rsidR="00A6673B">
        <w:rPr>
          <w:rFonts w:ascii="Arial" w:hAnsi="Arial" w:cs="Arial"/>
          <w:sz w:val="24"/>
          <w:szCs w:val="24"/>
        </w:rPr>
        <w:t xml:space="preserve">natural gas, </w:t>
      </w:r>
      <w:r w:rsidR="00970639">
        <w:rPr>
          <w:rFonts w:ascii="Arial" w:hAnsi="Arial" w:cs="Arial"/>
          <w:sz w:val="24"/>
          <w:szCs w:val="24"/>
        </w:rPr>
        <w:t>wind, or other natural resource development.</w:t>
      </w:r>
    </w:p>
    <w:p w:rsidR="00C35AAE" w:rsidRDefault="00C35AAE" w:rsidP="00C35AAE">
      <w:pPr>
        <w:pStyle w:val="NoSpacing"/>
        <w:ind w:left="900"/>
        <w:rPr>
          <w:rFonts w:ascii="Arial" w:hAnsi="Arial" w:cs="Arial"/>
          <w:sz w:val="24"/>
          <w:szCs w:val="24"/>
        </w:rPr>
      </w:pPr>
    </w:p>
    <w:p w:rsidR="007430BD" w:rsidRDefault="00C35AAE" w:rsidP="00970639">
      <w:pPr>
        <w:pStyle w:val="NoSpacing"/>
        <w:numPr>
          <w:ilvl w:val="0"/>
          <w:numId w:val="8"/>
        </w:numPr>
        <w:rPr>
          <w:rFonts w:ascii="Arial" w:hAnsi="Arial" w:cs="Arial"/>
          <w:sz w:val="24"/>
          <w:szCs w:val="24"/>
        </w:rPr>
      </w:pPr>
      <w:r>
        <w:rPr>
          <w:rFonts w:ascii="Arial" w:hAnsi="Arial" w:cs="Arial"/>
          <w:sz w:val="24"/>
          <w:szCs w:val="24"/>
        </w:rPr>
        <w:t>Golden Valley</w:t>
      </w:r>
      <w:r w:rsidR="007430BD">
        <w:rPr>
          <w:rFonts w:ascii="Arial" w:hAnsi="Arial" w:cs="Arial"/>
          <w:sz w:val="24"/>
          <w:szCs w:val="24"/>
        </w:rPr>
        <w:t xml:space="preserve"> County supports the prohibition of mining activities within a </w:t>
      </w:r>
      <w:r w:rsidR="00F21822">
        <w:rPr>
          <w:rFonts w:ascii="Arial" w:hAnsi="Arial" w:cs="Arial"/>
          <w:sz w:val="24"/>
          <w:szCs w:val="24"/>
        </w:rPr>
        <w:t>two</w:t>
      </w:r>
      <w:r w:rsidR="007430BD">
        <w:rPr>
          <w:rFonts w:ascii="Arial" w:hAnsi="Arial" w:cs="Arial"/>
          <w:sz w:val="24"/>
          <w:szCs w:val="24"/>
        </w:rPr>
        <w:t>-mile radius of the jurisdictional limits of any incorporated city within the county.</w:t>
      </w:r>
    </w:p>
    <w:p w:rsidR="00C35AAE" w:rsidRDefault="00C35AAE" w:rsidP="00C35AAE">
      <w:pPr>
        <w:pStyle w:val="NoSpacing"/>
        <w:ind w:left="900"/>
        <w:rPr>
          <w:rFonts w:ascii="Arial" w:hAnsi="Arial" w:cs="Arial"/>
          <w:sz w:val="24"/>
          <w:szCs w:val="24"/>
        </w:rPr>
      </w:pPr>
    </w:p>
    <w:p w:rsidR="0071025A" w:rsidRPr="00C35AAE" w:rsidRDefault="00C35AAE" w:rsidP="00970639">
      <w:pPr>
        <w:pStyle w:val="NoSpacing"/>
        <w:numPr>
          <w:ilvl w:val="0"/>
          <w:numId w:val="8"/>
        </w:numPr>
        <w:rPr>
          <w:rFonts w:ascii="Arial" w:hAnsi="Arial" w:cs="Arial"/>
          <w:sz w:val="28"/>
          <w:szCs w:val="28"/>
        </w:rPr>
      </w:pPr>
      <w:r>
        <w:rPr>
          <w:rFonts w:ascii="Arial" w:hAnsi="Arial" w:cs="Arial"/>
          <w:sz w:val="24"/>
          <w:szCs w:val="24"/>
        </w:rPr>
        <w:t>Golden Valley</w:t>
      </w:r>
      <w:r w:rsidR="00F36FC8" w:rsidRPr="00F36FC8">
        <w:rPr>
          <w:rFonts w:ascii="Arial" w:hAnsi="Arial" w:cs="Arial"/>
          <w:sz w:val="24"/>
          <w:szCs w:val="24"/>
        </w:rPr>
        <w:t xml:space="preserve"> County suppo</w:t>
      </w:r>
      <w:r w:rsidR="00F36FC8">
        <w:rPr>
          <w:rFonts w:ascii="Arial" w:hAnsi="Arial" w:cs="Arial"/>
          <w:sz w:val="24"/>
          <w:szCs w:val="24"/>
        </w:rPr>
        <w:t>r</w:t>
      </w:r>
      <w:r w:rsidR="00F36FC8" w:rsidRPr="00F36FC8">
        <w:rPr>
          <w:rFonts w:ascii="Arial" w:hAnsi="Arial" w:cs="Arial"/>
          <w:sz w:val="24"/>
          <w:szCs w:val="24"/>
        </w:rPr>
        <w:t>ts the preservation of open spaces and natural features in private and public developments.</w:t>
      </w:r>
    </w:p>
    <w:p w:rsidR="00C35AAE" w:rsidRPr="00F36FC8" w:rsidRDefault="00C35AAE" w:rsidP="00C35AAE">
      <w:pPr>
        <w:pStyle w:val="NoSpacing"/>
        <w:ind w:left="900"/>
        <w:rPr>
          <w:rFonts w:ascii="Arial" w:hAnsi="Arial" w:cs="Arial"/>
          <w:sz w:val="28"/>
          <w:szCs w:val="28"/>
        </w:rPr>
      </w:pPr>
    </w:p>
    <w:p w:rsidR="00F36FC8" w:rsidRDefault="00C35AAE" w:rsidP="00970639">
      <w:pPr>
        <w:pStyle w:val="NoSpacing"/>
        <w:numPr>
          <w:ilvl w:val="0"/>
          <w:numId w:val="8"/>
        </w:numPr>
        <w:rPr>
          <w:rFonts w:ascii="Arial" w:hAnsi="Arial" w:cs="Arial"/>
          <w:sz w:val="24"/>
          <w:szCs w:val="24"/>
        </w:rPr>
      </w:pPr>
      <w:r>
        <w:rPr>
          <w:rFonts w:ascii="Arial" w:hAnsi="Arial" w:cs="Arial"/>
          <w:sz w:val="24"/>
          <w:szCs w:val="24"/>
        </w:rPr>
        <w:t>Golden Valley</w:t>
      </w:r>
      <w:r w:rsidR="00F36FC8" w:rsidRPr="00F36FC8">
        <w:rPr>
          <w:rFonts w:ascii="Arial" w:hAnsi="Arial" w:cs="Arial"/>
          <w:sz w:val="24"/>
          <w:szCs w:val="24"/>
        </w:rPr>
        <w:t xml:space="preserve"> County </w:t>
      </w:r>
      <w:r w:rsidR="00F36FC8">
        <w:rPr>
          <w:rFonts w:ascii="Arial" w:hAnsi="Arial" w:cs="Arial"/>
          <w:sz w:val="24"/>
          <w:szCs w:val="24"/>
        </w:rPr>
        <w:t>supports the identification of</w:t>
      </w:r>
      <w:r w:rsidR="0087780A">
        <w:rPr>
          <w:rFonts w:ascii="Arial" w:hAnsi="Arial" w:cs="Arial"/>
          <w:sz w:val="24"/>
          <w:szCs w:val="24"/>
        </w:rPr>
        <w:t xml:space="preserve"> and protection of </w:t>
      </w:r>
      <w:r w:rsidR="00F36FC8">
        <w:rPr>
          <w:rFonts w:ascii="Arial" w:hAnsi="Arial" w:cs="Arial"/>
          <w:sz w:val="24"/>
          <w:szCs w:val="24"/>
        </w:rPr>
        <w:t xml:space="preserve">available </w:t>
      </w:r>
      <w:r w:rsidR="0087780A">
        <w:rPr>
          <w:rFonts w:ascii="Arial" w:hAnsi="Arial" w:cs="Arial"/>
          <w:sz w:val="24"/>
          <w:szCs w:val="24"/>
        </w:rPr>
        <w:t>and</w:t>
      </w:r>
      <w:r w:rsidR="00F36FC8">
        <w:rPr>
          <w:rFonts w:ascii="Arial" w:hAnsi="Arial" w:cs="Arial"/>
          <w:sz w:val="24"/>
          <w:szCs w:val="24"/>
        </w:rPr>
        <w:t xml:space="preserve"> potential sources of surface and groundwater</w:t>
      </w:r>
      <w:r w:rsidR="0087780A">
        <w:rPr>
          <w:rFonts w:ascii="Arial" w:hAnsi="Arial" w:cs="Arial"/>
          <w:sz w:val="24"/>
          <w:szCs w:val="24"/>
        </w:rPr>
        <w:t>.</w:t>
      </w:r>
    </w:p>
    <w:p w:rsidR="00F36FC8" w:rsidRDefault="00C35AAE" w:rsidP="00970639">
      <w:pPr>
        <w:pStyle w:val="NoSpacing"/>
        <w:numPr>
          <w:ilvl w:val="0"/>
          <w:numId w:val="8"/>
        </w:numPr>
        <w:rPr>
          <w:rFonts w:ascii="Arial" w:hAnsi="Arial" w:cs="Arial"/>
          <w:sz w:val="24"/>
          <w:szCs w:val="24"/>
        </w:rPr>
      </w:pPr>
      <w:r>
        <w:rPr>
          <w:rFonts w:ascii="Arial" w:hAnsi="Arial" w:cs="Arial"/>
          <w:sz w:val="24"/>
          <w:szCs w:val="24"/>
        </w:rPr>
        <w:lastRenderedPageBreak/>
        <w:t>Golden Valley</w:t>
      </w:r>
      <w:r w:rsidR="00F36FC8">
        <w:rPr>
          <w:rFonts w:ascii="Arial" w:hAnsi="Arial" w:cs="Arial"/>
          <w:sz w:val="24"/>
          <w:szCs w:val="24"/>
        </w:rPr>
        <w:t xml:space="preserve"> County supports the identification of prime and unique farmland locations.</w:t>
      </w:r>
    </w:p>
    <w:p w:rsidR="005A44CA" w:rsidRDefault="005A44CA">
      <w:pPr>
        <w:rPr>
          <w:rFonts w:ascii="Arial" w:hAnsi="Arial" w:cs="Arial"/>
          <w:b/>
          <w:sz w:val="28"/>
          <w:szCs w:val="28"/>
        </w:rPr>
      </w:pPr>
      <w:r>
        <w:rPr>
          <w:rFonts w:ascii="Arial" w:hAnsi="Arial" w:cs="Arial"/>
          <w:b/>
          <w:sz w:val="28"/>
          <w:szCs w:val="28"/>
        </w:rPr>
        <w:br w:type="page"/>
      </w:r>
    </w:p>
    <w:p w:rsidR="00F36FC8" w:rsidRDefault="00F36FC8" w:rsidP="003F0600">
      <w:pPr>
        <w:pStyle w:val="Style1"/>
        <w:outlineLvl w:val="0"/>
      </w:pPr>
      <w:bookmarkStart w:id="24" w:name="_Toc316645050"/>
      <w:r>
        <w:lastRenderedPageBreak/>
        <w:t>LAND USE</w:t>
      </w:r>
      <w:bookmarkEnd w:id="24"/>
    </w:p>
    <w:p w:rsidR="00F36FC8" w:rsidRDefault="00F36FC8" w:rsidP="00F36FC8">
      <w:pPr>
        <w:pStyle w:val="NoSpacing"/>
        <w:rPr>
          <w:rFonts w:ascii="Arial" w:hAnsi="Arial" w:cs="Arial"/>
          <w:sz w:val="24"/>
          <w:szCs w:val="24"/>
        </w:rPr>
      </w:pPr>
    </w:p>
    <w:p w:rsidR="00F36FC8" w:rsidRDefault="00A032A0" w:rsidP="00F36FC8">
      <w:pPr>
        <w:pStyle w:val="NoSpacing"/>
        <w:rPr>
          <w:rFonts w:ascii="Arial" w:hAnsi="Arial" w:cs="Arial"/>
          <w:sz w:val="24"/>
          <w:szCs w:val="24"/>
        </w:rPr>
      </w:pPr>
      <w:r>
        <w:rPr>
          <w:rFonts w:ascii="Arial" w:hAnsi="Arial" w:cs="Arial"/>
          <w:sz w:val="24"/>
          <w:szCs w:val="24"/>
        </w:rPr>
        <w:t xml:space="preserve">Planners strive to find the best and most efficient use of land. This goal is tempered by competing use values. </w:t>
      </w:r>
      <w:r w:rsidR="00C35AAE">
        <w:rPr>
          <w:rFonts w:ascii="Arial" w:hAnsi="Arial" w:cs="Arial"/>
          <w:sz w:val="24"/>
          <w:szCs w:val="24"/>
        </w:rPr>
        <w:t>Golden Valley</w:t>
      </w:r>
      <w:r>
        <w:rPr>
          <w:rFonts w:ascii="Arial" w:hAnsi="Arial" w:cs="Arial"/>
          <w:sz w:val="24"/>
          <w:szCs w:val="24"/>
        </w:rPr>
        <w:t xml:space="preserve"> County has a diversified economy. Agriculture has historically played a dominant role in the local economy. Multiple generations of families have owned and operated the land. Any land use plan must take into account this rural heritage and the rural values it has fostered over the years. Cultural and historical resources as well as competing industrial and commercial demands must be considered in the development of any land use plan.</w:t>
      </w:r>
    </w:p>
    <w:p w:rsidR="00A032A0" w:rsidRDefault="00A032A0" w:rsidP="00F36FC8">
      <w:pPr>
        <w:pStyle w:val="NoSpacing"/>
        <w:rPr>
          <w:rFonts w:ascii="Arial" w:hAnsi="Arial" w:cs="Arial"/>
          <w:sz w:val="24"/>
          <w:szCs w:val="24"/>
        </w:rPr>
      </w:pPr>
    </w:p>
    <w:p w:rsidR="00D54F60" w:rsidRDefault="00D54F60" w:rsidP="00F36FC8">
      <w:pPr>
        <w:pStyle w:val="NoSpacing"/>
        <w:rPr>
          <w:rFonts w:ascii="Arial" w:hAnsi="Arial" w:cs="Arial"/>
          <w:sz w:val="24"/>
          <w:szCs w:val="24"/>
        </w:rPr>
      </w:pPr>
    </w:p>
    <w:p w:rsidR="00A032A0" w:rsidRPr="00444CF5" w:rsidRDefault="00A032A0" w:rsidP="00444CF5">
      <w:pPr>
        <w:pStyle w:val="NoSpacing"/>
        <w:ind w:left="810" w:hanging="810"/>
        <w:outlineLvl w:val="1"/>
        <w:rPr>
          <w:rStyle w:val="Style2Char"/>
          <w:b w:val="0"/>
          <w:u w:val="none"/>
        </w:rPr>
      </w:pPr>
      <w:bookmarkStart w:id="25" w:name="_Toc316645051"/>
      <w:r w:rsidRPr="005E0A12">
        <w:rPr>
          <w:rStyle w:val="Style2Char"/>
        </w:rPr>
        <w:t>Goal</w:t>
      </w:r>
      <w:r w:rsidRPr="00444CF5">
        <w:rPr>
          <w:rStyle w:val="Style2Char"/>
          <w:b w:val="0"/>
        </w:rPr>
        <w:t>:</w:t>
      </w:r>
      <w:r w:rsidR="00444CF5" w:rsidRPr="00444CF5">
        <w:rPr>
          <w:rStyle w:val="Style2Char"/>
          <w:b w:val="0"/>
          <w:u w:val="none"/>
        </w:rPr>
        <w:tab/>
      </w:r>
      <w:r w:rsidRPr="00444CF5">
        <w:rPr>
          <w:rStyle w:val="Style2Char"/>
          <w:b w:val="0"/>
          <w:u w:val="none"/>
        </w:rPr>
        <w:t>Assure that the use of land is properly planned and compatible with adjacent land uses.</w:t>
      </w:r>
      <w:bookmarkEnd w:id="25"/>
    </w:p>
    <w:p w:rsidR="00A032A0" w:rsidRDefault="00A032A0" w:rsidP="00F36FC8">
      <w:pPr>
        <w:pStyle w:val="NoSpacing"/>
        <w:rPr>
          <w:rFonts w:ascii="Arial" w:hAnsi="Arial" w:cs="Arial"/>
          <w:sz w:val="24"/>
          <w:szCs w:val="24"/>
        </w:rPr>
      </w:pPr>
    </w:p>
    <w:p w:rsidR="00A032A0" w:rsidRDefault="00A032A0" w:rsidP="003F0600">
      <w:pPr>
        <w:pStyle w:val="NoSpacing"/>
        <w:outlineLvl w:val="1"/>
        <w:rPr>
          <w:rFonts w:ascii="Arial" w:hAnsi="Arial" w:cs="Arial"/>
          <w:sz w:val="24"/>
          <w:szCs w:val="24"/>
        </w:rPr>
      </w:pPr>
      <w:bookmarkStart w:id="26" w:name="_Toc316645052"/>
      <w:r w:rsidRPr="005E0A12">
        <w:rPr>
          <w:rStyle w:val="Style2Char"/>
        </w:rPr>
        <w:t>Objectives</w:t>
      </w:r>
      <w:r>
        <w:rPr>
          <w:rFonts w:ascii="Arial" w:hAnsi="Arial" w:cs="Arial"/>
          <w:b/>
          <w:sz w:val="24"/>
          <w:szCs w:val="24"/>
        </w:rPr>
        <w:t>:</w:t>
      </w:r>
      <w:bookmarkEnd w:id="26"/>
      <w:r>
        <w:rPr>
          <w:rFonts w:ascii="Arial" w:hAnsi="Arial" w:cs="Arial"/>
          <w:b/>
          <w:sz w:val="24"/>
          <w:szCs w:val="24"/>
        </w:rPr>
        <w:t xml:space="preserve"> </w:t>
      </w:r>
    </w:p>
    <w:p w:rsidR="00A032A0" w:rsidRDefault="00A032A0" w:rsidP="00F36FC8">
      <w:pPr>
        <w:pStyle w:val="NoSpacing"/>
        <w:rPr>
          <w:rFonts w:ascii="Arial" w:hAnsi="Arial" w:cs="Arial"/>
          <w:sz w:val="24"/>
          <w:szCs w:val="24"/>
        </w:rPr>
      </w:pPr>
    </w:p>
    <w:p w:rsidR="00A032A0" w:rsidRDefault="00951FE4" w:rsidP="00A032A0">
      <w:pPr>
        <w:pStyle w:val="NoSpacing"/>
        <w:numPr>
          <w:ilvl w:val="0"/>
          <w:numId w:val="10"/>
        </w:numPr>
        <w:rPr>
          <w:rFonts w:ascii="Arial" w:hAnsi="Arial" w:cs="Arial"/>
          <w:sz w:val="24"/>
          <w:szCs w:val="24"/>
        </w:rPr>
      </w:pPr>
      <w:r>
        <w:rPr>
          <w:rFonts w:ascii="Arial" w:hAnsi="Arial" w:cs="Arial"/>
          <w:sz w:val="24"/>
          <w:szCs w:val="24"/>
        </w:rPr>
        <w:t>Encourage the wise use of agricultural land.</w:t>
      </w:r>
    </w:p>
    <w:p w:rsidR="00C35AAE" w:rsidRDefault="00C35AAE" w:rsidP="00C35AAE">
      <w:pPr>
        <w:pStyle w:val="NoSpacing"/>
        <w:ind w:left="885"/>
        <w:rPr>
          <w:rFonts w:ascii="Arial" w:hAnsi="Arial" w:cs="Arial"/>
          <w:sz w:val="24"/>
          <w:szCs w:val="24"/>
        </w:rPr>
      </w:pPr>
    </w:p>
    <w:p w:rsidR="00951FE4" w:rsidRDefault="00951FE4" w:rsidP="00A032A0">
      <w:pPr>
        <w:pStyle w:val="NoSpacing"/>
        <w:numPr>
          <w:ilvl w:val="0"/>
          <w:numId w:val="10"/>
        </w:numPr>
        <w:rPr>
          <w:rFonts w:ascii="Arial" w:hAnsi="Arial" w:cs="Arial"/>
          <w:sz w:val="24"/>
          <w:szCs w:val="24"/>
        </w:rPr>
      </w:pPr>
      <w:r>
        <w:rPr>
          <w:rFonts w:ascii="Arial" w:hAnsi="Arial" w:cs="Arial"/>
          <w:sz w:val="24"/>
          <w:szCs w:val="24"/>
        </w:rPr>
        <w:t>Strive to protect the agricultural integrity of rural areas.</w:t>
      </w:r>
    </w:p>
    <w:p w:rsidR="00C35AAE" w:rsidRDefault="00C35AAE" w:rsidP="00C35AAE">
      <w:pPr>
        <w:pStyle w:val="NoSpacing"/>
        <w:ind w:left="885"/>
        <w:rPr>
          <w:rFonts w:ascii="Arial" w:hAnsi="Arial" w:cs="Arial"/>
          <w:sz w:val="24"/>
          <w:szCs w:val="24"/>
        </w:rPr>
      </w:pPr>
    </w:p>
    <w:p w:rsidR="00951FE4" w:rsidRDefault="00951FE4" w:rsidP="00A032A0">
      <w:pPr>
        <w:pStyle w:val="NoSpacing"/>
        <w:numPr>
          <w:ilvl w:val="0"/>
          <w:numId w:val="10"/>
        </w:numPr>
        <w:rPr>
          <w:rFonts w:ascii="Arial" w:hAnsi="Arial" w:cs="Arial"/>
          <w:sz w:val="24"/>
          <w:szCs w:val="24"/>
        </w:rPr>
      </w:pPr>
      <w:r>
        <w:rPr>
          <w:rFonts w:ascii="Arial" w:hAnsi="Arial" w:cs="Arial"/>
          <w:sz w:val="24"/>
          <w:szCs w:val="24"/>
        </w:rPr>
        <w:t>Ensure orderly and desirable energy development.</w:t>
      </w:r>
    </w:p>
    <w:p w:rsidR="00C35AAE" w:rsidRDefault="00C35AAE" w:rsidP="00C35AAE">
      <w:pPr>
        <w:pStyle w:val="NoSpacing"/>
        <w:ind w:left="885"/>
        <w:rPr>
          <w:rFonts w:ascii="Arial" w:hAnsi="Arial" w:cs="Arial"/>
          <w:sz w:val="24"/>
          <w:szCs w:val="24"/>
        </w:rPr>
      </w:pPr>
    </w:p>
    <w:p w:rsidR="00951FE4" w:rsidRDefault="00951FE4" w:rsidP="00A032A0">
      <w:pPr>
        <w:pStyle w:val="NoSpacing"/>
        <w:numPr>
          <w:ilvl w:val="0"/>
          <w:numId w:val="10"/>
        </w:numPr>
        <w:rPr>
          <w:rFonts w:ascii="Arial" w:hAnsi="Arial" w:cs="Arial"/>
          <w:sz w:val="24"/>
          <w:szCs w:val="24"/>
        </w:rPr>
      </w:pPr>
      <w:r>
        <w:rPr>
          <w:rFonts w:ascii="Arial" w:hAnsi="Arial" w:cs="Arial"/>
          <w:sz w:val="24"/>
          <w:szCs w:val="24"/>
        </w:rPr>
        <w:t>Provide for proper growth management practices.</w:t>
      </w:r>
    </w:p>
    <w:p w:rsidR="00C35AAE" w:rsidRDefault="00C35AAE" w:rsidP="00C35AAE">
      <w:pPr>
        <w:pStyle w:val="NoSpacing"/>
        <w:ind w:left="885"/>
        <w:rPr>
          <w:rFonts w:ascii="Arial" w:hAnsi="Arial" w:cs="Arial"/>
          <w:sz w:val="24"/>
          <w:szCs w:val="24"/>
        </w:rPr>
      </w:pPr>
    </w:p>
    <w:p w:rsidR="00951FE4" w:rsidRDefault="00951FE4" w:rsidP="00A032A0">
      <w:pPr>
        <w:pStyle w:val="NoSpacing"/>
        <w:numPr>
          <w:ilvl w:val="0"/>
          <w:numId w:val="10"/>
        </w:numPr>
        <w:rPr>
          <w:rFonts w:ascii="Arial" w:hAnsi="Arial" w:cs="Arial"/>
          <w:sz w:val="24"/>
          <w:szCs w:val="24"/>
        </w:rPr>
      </w:pPr>
      <w:r>
        <w:rPr>
          <w:rFonts w:ascii="Arial" w:hAnsi="Arial" w:cs="Arial"/>
          <w:sz w:val="24"/>
          <w:szCs w:val="24"/>
        </w:rPr>
        <w:t>Avoid conflicts between land uses.</w:t>
      </w:r>
    </w:p>
    <w:p w:rsidR="00951FE4" w:rsidRDefault="00951FE4" w:rsidP="00951FE4">
      <w:pPr>
        <w:pStyle w:val="NoSpacing"/>
        <w:rPr>
          <w:rFonts w:ascii="Arial" w:hAnsi="Arial" w:cs="Arial"/>
          <w:sz w:val="24"/>
          <w:szCs w:val="24"/>
        </w:rPr>
      </w:pPr>
    </w:p>
    <w:p w:rsidR="00951FE4" w:rsidRDefault="00951FE4" w:rsidP="003F0600">
      <w:pPr>
        <w:pStyle w:val="NoSpacing"/>
        <w:outlineLvl w:val="1"/>
        <w:rPr>
          <w:rFonts w:ascii="Arial" w:hAnsi="Arial" w:cs="Arial"/>
          <w:b/>
          <w:sz w:val="24"/>
          <w:szCs w:val="24"/>
        </w:rPr>
      </w:pPr>
      <w:bookmarkStart w:id="27" w:name="_Toc316645053"/>
      <w:r w:rsidRPr="00DD7395">
        <w:rPr>
          <w:rStyle w:val="Style2Char"/>
        </w:rPr>
        <w:t>Implementation Strategies</w:t>
      </w:r>
      <w:r>
        <w:rPr>
          <w:rFonts w:ascii="Arial" w:hAnsi="Arial" w:cs="Arial"/>
          <w:b/>
          <w:sz w:val="24"/>
          <w:szCs w:val="24"/>
        </w:rPr>
        <w:t>:</w:t>
      </w:r>
      <w:bookmarkEnd w:id="27"/>
    </w:p>
    <w:p w:rsidR="00951FE4" w:rsidRDefault="00951FE4" w:rsidP="00951FE4">
      <w:pPr>
        <w:pStyle w:val="NoSpacing"/>
        <w:rPr>
          <w:rFonts w:ascii="Arial" w:hAnsi="Arial" w:cs="Arial"/>
          <w:b/>
          <w:sz w:val="24"/>
          <w:szCs w:val="24"/>
        </w:rPr>
      </w:pPr>
    </w:p>
    <w:p w:rsidR="00A349A3" w:rsidRDefault="00A349A3" w:rsidP="00951FE4">
      <w:pPr>
        <w:pStyle w:val="NoSpacing"/>
        <w:rPr>
          <w:rFonts w:ascii="Arial" w:hAnsi="Arial" w:cs="Arial"/>
          <w:sz w:val="24"/>
          <w:szCs w:val="24"/>
        </w:rPr>
      </w:pPr>
      <w:r w:rsidRPr="00A349A3">
        <w:rPr>
          <w:rFonts w:ascii="Arial" w:hAnsi="Arial" w:cs="Arial"/>
          <w:sz w:val="24"/>
          <w:szCs w:val="24"/>
        </w:rPr>
        <w:t xml:space="preserve">With respect to land use </w:t>
      </w:r>
      <w:r>
        <w:rPr>
          <w:rFonts w:ascii="Arial" w:hAnsi="Arial" w:cs="Arial"/>
          <w:sz w:val="24"/>
          <w:szCs w:val="24"/>
        </w:rPr>
        <w:t xml:space="preserve">regulation, </w:t>
      </w:r>
      <w:r w:rsidR="00C35AAE">
        <w:rPr>
          <w:rFonts w:ascii="Arial" w:hAnsi="Arial" w:cs="Arial"/>
          <w:sz w:val="24"/>
          <w:szCs w:val="24"/>
        </w:rPr>
        <w:t>Golden Valley</w:t>
      </w:r>
      <w:r>
        <w:rPr>
          <w:rFonts w:ascii="Arial" w:hAnsi="Arial" w:cs="Arial"/>
          <w:sz w:val="24"/>
          <w:szCs w:val="24"/>
        </w:rPr>
        <w:t xml:space="preserve"> County adopts the following policies:</w:t>
      </w:r>
    </w:p>
    <w:p w:rsidR="005A44CA" w:rsidRDefault="005A44CA" w:rsidP="00951FE4">
      <w:pPr>
        <w:pStyle w:val="NoSpacing"/>
        <w:rPr>
          <w:rFonts w:ascii="Arial" w:hAnsi="Arial" w:cs="Arial"/>
          <w:sz w:val="24"/>
          <w:szCs w:val="24"/>
        </w:rPr>
      </w:pPr>
    </w:p>
    <w:p w:rsidR="00A349A3"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A349A3">
        <w:rPr>
          <w:rFonts w:ascii="Arial" w:hAnsi="Arial" w:cs="Arial"/>
          <w:sz w:val="24"/>
          <w:szCs w:val="24"/>
        </w:rPr>
        <w:t xml:space="preserve"> County supports prohibition of non-agricultural uses of floodplain areas.</w:t>
      </w:r>
    </w:p>
    <w:p w:rsidR="00355561" w:rsidRDefault="00355561" w:rsidP="00355561">
      <w:pPr>
        <w:pStyle w:val="NoSpacing"/>
        <w:ind w:left="915"/>
        <w:rPr>
          <w:rFonts w:ascii="Arial" w:hAnsi="Arial" w:cs="Arial"/>
          <w:sz w:val="24"/>
          <w:szCs w:val="24"/>
        </w:rPr>
      </w:pPr>
    </w:p>
    <w:p w:rsidR="00A349A3"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11682D">
        <w:rPr>
          <w:rFonts w:ascii="Arial" w:hAnsi="Arial" w:cs="Arial"/>
          <w:sz w:val="24"/>
          <w:szCs w:val="24"/>
        </w:rPr>
        <w:t xml:space="preserve"> County supports protecting farming practices from contrasting interests of non-farm residents and businesses.</w:t>
      </w:r>
    </w:p>
    <w:p w:rsidR="00355561" w:rsidRDefault="00355561" w:rsidP="00355561">
      <w:pPr>
        <w:pStyle w:val="NoSpacing"/>
        <w:ind w:left="915"/>
        <w:rPr>
          <w:rFonts w:ascii="Arial" w:hAnsi="Arial" w:cs="Arial"/>
          <w:sz w:val="24"/>
          <w:szCs w:val="24"/>
        </w:rPr>
      </w:pPr>
    </w:p>
    <w:p w:rsidR="0011682D"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11682D">
        <w:rPr>
          <w:rFonts w:ascii="Arial" w:hAnsi="Arial" w:cs="Arial"/>
          <w:sz w:val="24"/>
          <w:szCs w:val="24"/>
        </w:rPr>
        <w:t xml:space="preserve"> County supports working toward uniform </w:t>
      </w:r>
      <w:r w:rsidR="00A6673B">
        <w:rPr>
          <w:rFonts w:ascii="Arial" w:hAnsi="Arial" w:cs="Arial"/>
          <w:sz w:val="24"/>
          <w:szCs w:val="24"/>
        </w:rPr>
        <w:t>land use</w:t>
      </w:r>
      <w:r w:rsidR="0011682D">
        <w:rPr>
          <w:rFonts w:ascii="Arial" w:hAnsi="Arial" w:cs="Arial"/>
          <w:sz w:val="24"/>
          <w:szCs w:val="24"/>
        </w:rPr>
        <w:t xml:space="preserve"> regulations.</w:t>
      </w:r>
    </w:p>
    <w:p w:rsidR="00355561" w:rsidRDefault="00355561" w:rsidP="00355561">
      <w:pPr>
        <w:pStyle w:val="NoSpacing"/>
        <w:ind w:left="915"/>
        <w:rPr>
          <w:rFonts w:ascii="Arial" w:hAnsi="Arial" w:cs="Arial"/>
          <w:sz w:val="24"/>
          <w:szCs w:val="24"/>
        </w:rPr>
      </w:pPr>
    </w:p>
    <w:p w:rsidR="0011682D"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11682D">
        <w:rPr>
          <w:rFonts w:ascii="Arial" w:hAnsi="Arial" w:cs="Arial"/>
          <w:sz w:val="24"/>
          <w:szCs w:val="24"/>
        </w:rPr>
        <w:t xml:space="preserve"> County supports ensuring that lot or subdivision development programs do not create runoff</w:t>
      </w:r>
      <w:r w:rsidR="00A6673B">
        <w:rPr>
          <w:rFonts w:ascii="Arial" w:hAnsi="Arial" w:cs="Arial"/>
          <w:sz w:val="24"/>
          <w:szCs w:val="24"/>
        </w:rPr>
        <w:t>,</w:t>
      </w:r>
      <w:r w:rsidR="0011682D">
        <w:rPr>
          <w:rFonts w:ascii="Arial" w:hAnsi="Arial" w:cs="Arial"/>
          <w:sz w:val="24"/>
          <w:szCs w:val="24"/>
        </w:rPr>
        <w:t xml:space="preserve"> siltation</w:t>
      </w:r>
      <w:r w:rsidR="00A6673B">
        <w:rPr>
          <w:rFonts w:ascii="Arial" w:hAnsi="Arial" w:cs="Arial"/>
          <w:sz w:val="24"/>
          <w:szCs w:val="24"/>
        </w:rPr>
        <w:t>, or conflicting uses</w:t>
      </w:r>
      <w:r w:rsidR="0011682D">
        <w:rPr>
          <w:rFonts w:ascii="Arial" w:hAnsi="Arial" w:cs="Arial"/>
          <w:sz w:val="24"/>
          <w:szCs w:val="24"/>
        </w:rPr>
        <w:t xml:space="preserve"> for adjacent property owners.</w:t>
      </w:r>
    </w:p>
    <w:p w:rsidR="00355561" w:rsidRDefault="00355561" w:rsidP="00355561">
      <w:pPr>
        <w:pStyle w:val="NoSpacing"/>
        <w:ind w:left="915"/>
        <w:rPr>
          <w:rFonts w:ascii="Arial" w:hAnsi="Arial" w:cs="Arial"/>
          <w:sz w:val="24"/>
          <w:szCs w:val="24"/>
        </w:rPr>
      </w:pPr>
    </w:p>
    <w:p w:rsidR="0011682D"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11682D">
        <w:rPr>
          <w:rFonts w:ascii="Arial" w:hAnsi="Arial" w:cs="Arial"/>
          <w:sz w:val="24"/>
          <w:szCs w:val="24"/>
        </w:rPr>
        <w:t xml:space="preserve"> County supports the prohibition of the approval of </w:t>
      </w:r>
      <w:r w:rsidR="00A6673B">
        <w:rPr>
          <w:rFonts w:ascii="Arial" w:hAnsi="Arial" w:cs="Arial"/>
          <w:sz w:val="24"/>
          <w:szCs w:val="24"/>
        </w:rPr>
        <w:t>spot zoning</w:t>
      </w:r>
      <w:r w:rsidR="0011682D">
        <w:rPr>
          <w:rFonts w:ascii="Arial" w:hAnsi="Arial" w:cs="Arial"/>
          <w:sz w:val="24"/>
          <w:szCs w:val="24"/>
        </w:rPr>
        <w:t xml:space="preserve"> except at established farmsteads or other sites which meet the county’s requirements.</w:t>
      </w:r>
    </w:p>
    <w:p w:rsidR="0011682D"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lastRenderedPageBreak/>
        <w:t>Golden Valley</w:t>
      </w:r>
      <w:r w:rsidR="0011682D">
        <w:rPr>
          <w:rFonts w:ascii="Arial" w:hAnsi="Arial" w:cs="Arial"/>
          <w:sz w:val="24"/>
          <w:szCs w:val="24"/>
        </w:rPr>
        <w:t xml:space="preserve"> County supports the utilization of defined growth management sectors within the county for planning and decision-making purposes.</w:t>
      </w:r>
    </w:p>
    <w:p w:rsidR="00355561" w:rsidRDefault="00355561" w:rsidP="00355561">
      <w:pPr>
        <w:pStyle w:val="NoSpacing"/>
        <w:ind w:left="915"/>
        <w:rPr>
          <w:rFonts w:ascii="Arial" w:hAnsi="Arial" w:cs="Arial"/>
          <w:sz w:val="24"/>
          <w:szCs w:val="24"/>
        </w:rPr>
      </w:pPr>
    </w:p>
    <w:p w:rsidR="00355561" w:rsidRPr="00355561" w:rsidRDefault="00355561" w:rsidP="00355561">
      <w:pPr>
        <w:pStyle w:val="NoSpacing"/>
        <w:numPr>
          <w:ilvl w:val="0"/>
          <w:numId w:val="12"/>
        </w:numPr>
        <w:ind w:left="1440" w:hanging="540"/>
        <w:rPr>
          <w:rFonts w:ascii="Arial" w:hAnsi="Arial" w:cs="Arial"/>
          <w:sz w:val="24"/>
          <w:szCs w:val="24"/>
        </w:rPr>
      </w:pPr>
      <w:r w:rsidRPr="00355561">
        <w:rPr>
          <w:rFonts w:ascii="Arial" w:hAnsi="Arial" w:cs="Arial"/>
          <w:sz w:val="24"/>
          <w:szCs w:val="24"/>
        </w:rPr>
        <w:t xml:space="preserve">Golden Valley </w:t>
      </w:r>
      <w:r w:rsidR="002F0372" w:rsidRPr="00355561">
        <w:rPr>
          <w:rFonts w:ascii="Arial" w:hAnsi="Arial" w:cs="Arial"/>
          <w:sz w:val="24"/>
          <w:szCs w:val="24"/>
        </w:rPr>
        <w:t>County supports the prohibition of residential or commercial subdivisions on problem soils</w:t>
      </w:r>
      <w:r w:rsidR="00A6673B" w:rsidRPr="00355561">
        <w:rPr>
          <w:rFonts w:ascii="Arial" w:hAnsi="Arial" w:cs="Arial"/>
          <w:sz w:val="24"/>
          <w:szCs w:val="24"/>
        </w:rPr>
        <w:t xml:space="preserve"> areas</w:t>
      </w:r>
      <w:r w:rsidR="002F0372" w:rsidRPr="00355561">
        <w:rPr>
          <w:rFonts w:ascii="Arial" w:hAnsi="Arial" w:cs="Arial"/>
          <w:sz w:val="24"/>
          <w:szCs w:val="24"/>
        </w:rPr>
        <w:t>.</w:t>
      </w:r>
    </w:p>
    <w:p w:rsidR="00355561" w:rsidRDefault="00355561" w:rsidP="00355561">
      <w:pPr>
        <w:pStyle w:val="NoSpacing"/>
        <w:ind w:left="915"/>
        <w:rPr>
          <w:rFonts w:ascii="Arial" w:hAnsi="Arial" w:cs="Arial"/>
          <w:sz w:val="24"/>
          <w:szCs w:val="24"/>
        </w:rPr>
      </w:pPr>
    </w:p>
    <w:p w:rsidR="002F0372"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2F0372">
        <w:rPr>
          <w:rFonts w:ascii="Arial" w:hAnsi="Arial" w:cs="Arial"/>
          <w:sz w:val="24"/>
          <w:szCs w:val="24"/>
        </w:rPr>
        <w:t xml:space="preserve"> County supports the assessment of existing utility corridors and discouraging developments that are not readily accessible to utility services.</w:t>
      </w:r>
    </w:p>
    <w:p w:rsidR="00355561" w:rsidRDefault="00355561" w:rsidP="00355561">
      <w:pPr>
        <w:pStyle w:val="NoSpacing"/>
        <w:ind w:left="915"/>
        <w:rPr>
          <w:rFonts w:ascii="Arial" w:hAnsi="Arial" w:cs="Arial"/>
          <w:sz w:val="24"/>
          <w:szCs w:val="24"/>
        </w:rPr>
      </w:pPr>
    </w:p>
    <w:p w:rsidR="002F0372"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2F0372">
        <w:rPr>
          <w:rFonts w:ascii="Arial" w:hAnsi="Arial" w:cs="Arial"/>
          <w:sz w:val="24"/>
          <w:szCs w:val="24"/>
        </w:rPr>
        <w:t xml:space="preserve"> County supports subdivision designs that are compatible with the environmental characteristics of the site, as well as complement the location.</w:t>
      </w:r>
    </w:p>
    <w:p w:rsidR="00355561" w:rsidRDefault="00355561" w:rsidP="00355561">
      <w:pPr>
        <w:pStyle w:val="NoSpacing"/>
        <w:ind w:left="915"/>
        <w:rPr>
          <w:rFonts w:ascii="Arial" w:hAnsi="Arial" w:cs="Arial"/>
          <w:sz w:val="24"/>
          <w:szCs w:val="24"/>
        </w:rPr>
      </w:pPr>
    </w:p>
    <w:p w:rsidR="002F0372"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2F0372">
        <w:rPr>
          <w:rFonts w:ascii="Arial" w:hAnsi="Arial" w:cs="Arial"/>
          <w:sz w:val="24"/>
          <w:szCs w:val="24"/>
        </w:rPr>
        <w:t xml:space="preserve"> County supports analyzing the ability of the county and local entities to provide increased public services (fire protection, police, roads, schools, etc.) to new development areas.</w:t>
      </w:r>
    </w:p>
    <w:p w:rsidR="00355561" w:rsidRDefault="00355561" w:rsidP="00355561">
      <w:pPr>
        <w:pStyle w:val="NoSpacing"/>
        <w:ind w:left="915"/>
        <w:rPr>
          <w:rFonts w:ascii="Arial" w:hAnsi="Arial" w:cs="Arial"/>
          <w:sz w:val="24"/>
          <w:szCs w:val="24"/>
        </w:rPr>
      </w:pPr>
    </w:p>
    <w:p w:rsidR="002F0372"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2F0372">
        <w:rPr>
          <w:rFonts w:ascii="Arial" w:hAnsi="Arial" w:cs="Arial"/>
          <w:sz w:val="24"/>
          <w:szCs w:val="24"/>
        </w:rPr>
        <w:t xml:space="preserve"> County supports avoiding strip development or activities that encourage strip developments.</w:t>
      </w:r>
    </w:p>
    <w:p w:rsidR="00355561" w:rsidRDefault="00355561" w:rsidP="00355561">
      <w:pPr>
        <w:pStyle w:val="NoSpacing"/>
        <w:ind w:left="915"/>
        <w:rPr>
          <w:rFonts w:ascii="Arial" w:hAnsi="Arial" w:cs="Arial"/>
          <w:sz w:val="24"/>
          <w:szCs w:val="24"/>
        </w:rPr>
      </w:pPr>
    </w:p>
    <w:p w:rsidR="002F0372"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E12F24">
        <w:rPr>
          <w:rFonts w:ascii="Arial" w:hAnsi="Arial" w:cs="Arial"/>
          <w:sz w:val="24"/>
          <w:szCs w:val="24"/>
        </w:rPr>
        <w:t xml:space="preserve"> County supports the prohibition of uses that depreciate land values of adjacent properties.</w:t>
      </w:r>
    </w:p>
    <w:p w:rsidR="00355561" w:rsidRDefault="00355561" w:rsidP="00355561">
      <w:pPr>
        <w:pStyle w:val="NoSpacing"/>
        <w:ind w:left="915"/>
        <w:rPr>
          <w:rFonts w:ascii="Arial" w:hAnsi="Arial" w:cs="Arial"/>
          <w:sz w:val="24"/>
          <w:szCs w:val="24"/>
        </w:rPr>
      </w:pPr>
    </w:p>
    <w:p w:rsidR="00E12F24"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E12F24">
        <w:rPr>
          <w:rFonts w:ascii="Arial" w:hAnsi="Arial" w:cs="Arial"/>
          <w:sz w:val="24"/>
          <w:szCs w:val="24"/>
        </w:rPr>
        <w:t xml:space="preserve"> County supports discouraging the mixing of business, residential and mobile home uses in the same subdivision or in close proximity to each other.</w:t>
      </w:r>
    </w:p>
    <w:p w:rsidR="00355561" w:rsidRDefault="00355561" w:rsidP="00355561">
      <w:pPr>
        <w:pStyle w:val="NoSpacing"/>
        <w:ind w:left="915"/>
        <w:rPr>
          <w:rFonts w:ascii="Arial" w:hAnsi="Arial" w:cs="Arial"/>
          <w:sz w:val="24"/>
          <w:szCs w:val="24"/>
        </w:rPr>
      </w:pPr>
    </w:p>
    <w:p w:rsidR="00FF1C07" w:rsidRDefault="00355561" w:rsidP="005A44CA">
      <w:pPr>
        <w:pStyle w:val="NoSpacing"/>
        <w:numPr>
          <w:ilvl w:val="0"/>
          <w:numId w:val="12"/>
        </w:numPr>
        <w:ind w:left="1440" w:hanging="540"/>
        <w:rPr>
          <w:rFonts w:ascii="Arial" w:hAnsi="Arial" w:cs="Arial"/>
          <w:sz w:val="24"/>
          <w:szCs w:val="24"/>
        </w:rPr>
      </w:pPr>
      <w:r>
        <w:rPr>
          <w:rFonts w:ascii="Arial" w:hAnsi="Arial" w:cs="Arial"/>
          <w:sz w:val="24"/>
          <w:szCs w:val="24"/>
        </w:rPr>
        <w:t>Golden Valley</w:t>
      </w:r>
      <w:r w:rsidR="00FF1C07">
        <w:rPr>
          <w:rFonts w:ascii="Arial" w:hAnsi="Arial" w:cs="Arial"/>
          <w:sz w:val="24"/>
          <w:szCs w:val="24"/>
        </w:rPr>
        <w:t xml:space="preserve"> County supports the development of standards for the construction of and maintenance of roads</w:t>
      </w:r>
      <w:r w:rsidR="0018243F">
        <w:rPr>
          <w:rFonts w:ascii="Arial" w:hAnsi="Arial" w:cs="Arial"/>
          <w:sz w:val="24"/>
          <w:szCs w:val="24"/>
        </w:rPr>
        <w:t>.</w:t>
      </w:r>
    </w:p>
    <w:p w:rsidR="00B73B24" w:rsidRDefault="00B73B24" w:rsidP="00B73B24">
      <w:pPr>
        <w:pStyle w:val="NoSpacing"/>
        <w:rPr>
          <w:rFonts w:ascii="Arial" w:hAnsi="Arial" w:cs="Arial"/>
          <w:sz w:val="24"/>
          <w:szCs w:val="24"/>
        </w:rPr>
      </w:pPr>
    </w:p>
    <w:p w:rsidR="00B73B24" w:rsidRDefault="00B73B24" w:rsidP="00BF2CA0">
      <w:pPr>
        <w:pStyle w:val="NoSpacing"/>
        <w:numPr>
          <w:ilvl w:val="0"/>
          <w:numId w:val="12"/>
        </w:numPr>
        <w:ind w:left="1440" w:hanging="540"/>
        <w:rPr>
          <w:rFonts w:ascii="Arial" w:hAnsi="Arial" w:cs="Arial"/>
          <w:sz w:val="24"/>
          <w:szCs w:val="24"/>
        </w:rPr>
      </w:pPr>
      <w:r>
        <w:rPr>
          <w:rFonts w:ascii="Arial" w:hAnsi="Arial" w:cs="Arial"/>
          <w:sz w:val="24"/>
          <w:szCs w:val="24"/>
        </w:rPr>
        <w:t xml:space="preserve">Golden Valley County supports the clustering of residential, commercial, and light industrial development within the extraterritorial limits of the County’s communities, to the degree possible and practical. </w:t>
      </w:r>
    </w:p>
    <w:p w:rsidR="005A44CA" w:rsidRDefault="005A44CA">
      <w:pPr>
        <w:rPr>
          <w:rFonts w:ascii="Arial" w:hAnsi="Arial" w:cs="Arial"/>
          <w:sz w:val="24"/>
          <w:szCs w:val="24"/>
        </w:rPr>
      </w:pPr>
      <w:r>
        <w:rPr>
          <w:rFonts w:ascii="Arial" w:hAnsi="Arial" w:cs="Arial"/>
          <w:sz w:val="24"/>
          <w:szCs w:val="24"/>
        </w:rPr>
        <w:br w:type="page"/>
      </w:r>
    </w:p>
    <w:p w:rsidR="00040B51" w:rsidRDefault="00040B51" w:rsidP="003F0600">
      <w:pPr>
        <w:pStyle w:val="Style1"/>
        <w:outlineLvl w:val="0"/>
      </w:pPr>
      <w:bookmarkStart w:id="28" w:name="_Toc316645054"/>
      <w:r>
        <w:lastRenderedPageBreak/>
        <w:t>PUBLIC FACILITIES AND SERVICES</w:t>
      </w:r>
      <w:bookmarkEnd w:id="28"/>
    </w:p>
    <w:p w:rsidR="00040B51" w:rsidRDefault="00040B51" w:rsidP="00040B51">
      <w:pPr>
        <w:pStyle w:val="NoSpacing"/>
        <w:rPr>
          <w:rFonts w:ascii="Arial" w:hAnsi="Arial" w:cs="Arial"/>
          <w:sz w:val="24"/>
          <w:szCs w:val="24"/>
        </w:rPr>
      </w:pPr>
    </w:p>
    <w:p w:rsidR="00040B51" w:rsidRDefault="00040B51" w:rsidP="00040B51">
      <w:pPr>
        <w:pStyle w:val="NoSpacing"/>
        <w:rPr>
          <w:rFonts w:ascii="Arial" w:hAnsi="Arial" w:cs="Arial"/>
          <w:sz w:val="24"/>
          <w:szCs w:val="24"/>
        </w:rPr>
      </w:pPr>
      <w:r>
        <w:rPr>
          <w:rFonts w:ascii="Arial" w:hAnsi="Arial" w:cs="Arial"/>
          <w:sz w:val="24"/>
          <w:szCs w:val="24"/>
        </w:rPr>
        <w:t xml:space="preserve">County government is charged with the task of providing services and facilities for public use. These benefits are designed to protect the general health and welfare of the citizenry and to improve the general quality of life. </w:t>
      </w:r>
      <w:r w:rsidR="00B73B24">
        <w:rPr>
          <w:rFonts w:ascii="Arial" w:hAnsi="Arial" w:cs="Arial"/>
          <w:sz w:val="24"/>
          <w:szCs w:val="24"/>
        </w:rPr>
        <w:t>Golden Valley</w:t>
      </w:r>
      <w:r>
        <w:rPr>
          <w:rFonts w:ascii="Arial" w:hAnsi="Arial" w:cs="Arial"/>
          <w:sz w:val="24"/>
          <w:szCs w:val="24"/>
        </w:rPr>
        <w:t xml:space="preserve"> County is </w:t>
      </w:r>
      <w:r w:rsidR="00B73B24">
        <w:rPr>
          <w:rFonts w:ascii="Arial" w:hAnsi="Arial" w:cs="Arial"/>
          <w:sz w:val="24"/>
          <w:szCs w:val="24"/>
        </w:rPr>
        <w:t xml:space="preserve">on the threshold of </w:t>
      </w:r>
      <w:r>
        <w:rPr>
          <w:rFonts w:ascii="Arial" w:hAnsi="Arial" w:cs="Arial"/>
          <w:sz w:val="24"/>
          <w:szCs w:val="24"/>
        </w:rPr>
        <w:t>experiencing significant development in unincorporated areas. This presents concerns not only of whether the county is capable of meeting new demands but that the cost of providing these services often exceed the revenue generated from taxes in these areas. Public services and facilities involve law enforcement, ambulance services and road maintenance.</w:t>
      </w:r>
    </w:p>
    <w:p w:rsidR="00040B51" w:rsidRDefault="00040B51" w:rsidP="00040B51">
      <w:pPr>
        <w:pStyle w:val="NoSpacing"/>
        <w:rPr>
          <w:rFonts w:ascii="Arial" w:hAnsi="Arial" w:cs="Arial"/>
          <w:sz w:val="24"/>
          <w:szCs w:val="24"/>
        </w:rPr>
      </w:pPr>
    </w:p>
    <w:p w:rsidR="00D54F60" w:rsidRDefault="00D54F60" w:rsidP="00040B51">
      <w:pPr>
        <w:pStyle w:val="NoSpacing"/>
        <w:rPr>
          <w:rFonts w:ascii="Arial" w:hAnsi="Arial" w:cs="Arial"/>
          <w:sz w:val="24"/>
          <w:szCs w:val="24"/>
        </w:rPr>
      </w:pPr>
    </w:p>
    <w:p w:rsidR="00040B51" w:rsidRDefault="00040B51" w:rsidP="003F0600">
      <w:pPr>
        <w:pStyle w:val="NoSpacing"/>
        <w:ind w:left="720" w:hanging="720"/>
        <w:outlineLvl w:val="1"/>
        <w:rPr>
          <w:rFonts w:ascii="Arial" w:hAnsi="Arial" w:cs="Arial"/>
          <w:sz w:val="24"/>
          <w:szCs w:val="24"/>
        </w:rPr>
      </w:pPr>
      <w:bookmarkStart w:id="29" w:name="_Toc316645055"/>
      <w:r w:rsidRPr="00DD7395">
        <w:rPr>
          <w:rStyle w:val="Style2Char"/>
        </w:rPr>
        <w:t>Goal</w:t>
      </w:r>
      <w:r>
        <w:rPr>
          <w:rFonts w:ascii="Arial" w:hAnsi="Arial" w:cs="Arial"/>
          <w:b/>
          <w:sz w:val="24"/>
          <w:szCs w:val="24"/>
        </w:rPr>
        <w:t>:</w:t>
      </w:r>
      <w:r w:rsidR="00444CF5">
        <w:rPr>
          <w:rFonts w:ascii="Arial" w:hAnsi="Arial" w:cs="Arial"/>
          <w:b/>
          <w:sz w:val="24"/>
          <w:szCs w:val="24"/>
        </w:rPr>
        <w:tab/>
      </w:r>
      <w:r>
        <w:rPr>
          <w:rFonts w:ascii="Arial" w:hAnsi="Arial" w:cs="Arial"/>
          <w:sz w:val="24"/>
          <w:szCs w:val="24"/>
        </w:rPr>
        <w:t>Plan, develop, provide and maintain adequate and efficient public facilities and services.</w:t>
      </w:r>
      <w:bookmarkEnd w:id="29"/>
    </w:p>
    <w:p w:rsidR="00040B51" w:rsidRDefault="00040B51" w:rsidP="00040B51">
      <w:pPr>
        <w:pStyle w:val="NoSpacing"/>
        <w:ind w:left="720" w:hanging="720"/>
        <w:rPr>
          <w:rFonts w:ascii="Arial" w:hAnsi="Arial" w:cs="Arial"/>
          <w:sz w:val="24"/>
          <w:szCs w:val="24"/>
        </w:rPr>
      </w:pPr>
    </w:p>
    <w:p w:rsidR="00040B51" w:rsidRDefault="00040B51" w:rsidP="003F0600">
      <w:pPr>
        <w:pStyle w:val="NoSpacing"/>
        <w:ind w:left="720" w:hanging="720"/>
        <w:outlineLvl w:val="1"/>
        <w:rPr>
          <w:rFonts w:ascii="Arial" w:hAnsi="Arial" w:cs="Arial"/>
          <w:b/>
          <w:sz w:val="24"/>
          <w:szCs w:val="24"/>
        </w:rPr>
      </w:pPr>
      <w:bookmarkStart w:id="30" w:name="_Toc316645056"/>
      <w:r w:rsidRPr="00DD7395">
        <w:rPr>
          <w:rStyle w:val="Style2Char"/>
        </w:rPr>
        <w:t>Objectives</w:t>
      </w:r>
      <w:r>
        <w:rPr>
          <w:rFonts w:ascii="Arial" w:hAnsi="Arial" w:cs="Arial"/>
          <w:b/>
          <w:sz w:val="24"/>
          <w:szCs w:val="24"/>
        </w:rPr>
        <w:t>:</w:t>
      </w:r>
      <w:bookmarkEnd w:id="30"/>
    </w:p>
    <w:p w:rsidR="005A44CA" w:rsidRDefault="005A44CA" w:rsidP="00040B51">
      <w:pPr>
        <w:pStyle w:val="NoSpacing"/>
        <w:ind w:left="720" w:hanging="720"/>
        <w:rPr>
          <w:rFonts w:ascii="Arial" w:hAnsi="Arial" w:cs="Arial"/>
          <w:sz w:val="24"/>
          <w:szCs w:val="24"/>
        </w:rPr>
      </w:pPr>
    </w:p>
    <w:p w:rsidR="00671410" w:rsidRDefault="00671410" w:rsidP="00040B51">
      <w:pPr>
        <w:pStyle w:val="NoSpacing"/>
        <w:numPr>
          <w:ilvl w:val="0"/>
          <w:numId w:val="14"/>
        </w:numPr>
        <w:rPr>
          <w:rFonts w:ascii="Arial" w:hAnsi="Arial" w:cs="Arial"/>
          <w:sz w:val="24"/>
          <w:szCs w:val="24"/>
        </w:rPr>
      </w:pPr>
      <w:r>
        <w:rPr>
          <w:rFonts w:ascii="Arial" w:hAnsi="Arial" w:cs="Arial"/>
          <w:sz w:val="24"/>
          <w:szCs w:val="24"/>
        </w:rPr>
        <w:t>Keep abreast of financial and physical needs and changes throughout the county.</w:t>
      </w:r>
    </w:p>
    <w:p w:rsidR="00B73B24" w:rsidRDefault="00B73B24" w:rsidP="00B73B24">
      <w:pPr>
        <w:pStyle w:val="NoSpacing"/>
        <w:ind w:left="765"/>
        <w:rPr>
          <w:rFonts w:ascii="Arial" w:hAnsi="Arial" w:cs="Arial"/>
          <w:sz w:val="24"/>
          <w:szCs w:val="24"/>
        </w:rPr>
      </w:pPr>
    </w:p>
    <w:p w:rsidR="00671410" w:rsidRDefault="00671410" w:rsidP="00040B51">
      <w:pPr>
        <w:pStyle w:val="NoSpacing"/>
        <w:numPr>
          <w:ilvl w:val="0"/>
          <w:numId w:val="14"/>
        </w:numPr>
        <w:rPr>
          <w:rFonts w:ascii="Arial" w:hAnsi="Arial" w:cs="Arial"/>
          <w:sz w:val="24"/>
          <w:szCs w:val="24"/>
        </w:rPr>
      </w:pPr>
      <w:r>
        <w:rPr>
          <w:rFonts w:ascii="Arial" w:hAnsi="Arial" w:cs="Arial"/>
          <w:sz w:val="24"/>
          <w:szCs w:val="24"/>
        </w:rPr>
        <w:t xml:space="preserve">Improve the efficiency and effectiveness of </w:t>
      </w:r>
      <w:r w:rsidR="0018243F">
        <w:rPr>
          <w:rFonts w:ascii="Arial" w:hAnsi="Arial" w:cs="Arial"/>
          <w:sz w:val="24"/>
          <w:szCs w:val="24"/>
        </w:rPr>
        <w:t>c</w:t>
      </w:r>
      <w:r>
        <w:rPr>
          <w:rFonts w:ascii="Arial" w:hAnsi="Arial" w:cs="Arial"/>
          <w:sz w:val="24"/>
          <w:szCs w:val="24"/>
        </w:rPr>
        <w:t>ounty operations and services.</w:t>
      </w:r>
    </w:p>
    <w:p w:rsidR="00B73B24" w:rsidRDefault="00B73B24" w:rsidP="00B73B24">
      <w:pPr>
        <w:pStyle w:val="NoSpacing"/>
        <w:ind w:left="765"/>
        <w:rPr>
          <w:rFonts w:ascii="Arial" w:hAnsi="Arial" w:cs="Arial"/>
          <w:sz w:val="24"/>
          <w:szCs w:val="24"/>
        </w:rPr>
      </w:pPr>
    </w:p>
    <w:p w:rsidR="00671410" w:rsidRDefault="0018243F" w:rsidP="00040B51">
      <w:pPr>
        <w:pStyle w:val="NoSpacing"/>
        <w:numPr>
          <w:ilvl w:val="0"/>
          <w:numId w:val="14"/>
        </w:numPr>
        <w:rPr>
          <w:rFonts w:ascii="Arial" w:hAnsi="Arial" w:cs="Arial"/>
          <w:sz w:val="24"/>
          <w:szCs w:val="24"/>
        </w:rPr>
      </w:pPr>
      <w:r>
        <w:rPr>
          <w:rFonts w:ascii="Arial" w:hAnsi="Arial" w:cs="Arial"/>
          <w:sz w:val="24"/>
          <w:szCs w:val="24"/>
        </w:rPr>
        <w:t>Ensure</w:t>
      </w:r>
      <w:r w:rsidR="00671410">
        <w:rPr>
          <w:rFonts w:ascii="Arial" w:hAnsi="Arial" w:cs="Arial"/>
          <w:sz w:val="24"/>
          <w:szCs w:val="24"/>
        </w:rPr>
        <w:t xml:space="preserve"> safe and healthy living conditions for the residents of the </w:t>
      </w:r>
      <w:r>
        <w:rPr>
          <w:rFonts w:ascii="Arial" w:hAnsi="Arial" w:cs="Arial"/>
          <w:sz w:val="24"/>
          <w:szCs w:val="24"/>
        </w:rPr>
        <w:t>c</w:t>
      </w:r>
      <w:r w:rsidR="00671410">
        <w:rPr>
          <w:rFonts w:ascii="Arial" w:hAnsi="Arial" w:cs="Arial"/>
          <w:sz w:val="24"/>
          <w:szCs w:val="24"/>
        </w:rPr>
        <w:t>ounty.</w:t>
      </w:r>
    </w:p>
    <w:p w:rsidR="00B73B24" w:rsidRDefault="00B73B24" w:rsidP="00B73B24">
      <w:pPr>
        <w:pStyle w:val="NoSpacing"/>
        <w:ind w:left="765"/>
        <w:rPr>
          <w:rFonts w:ascii="Arial" w:hAnsi="Arial" w:cs="Arial"/>
          <w:sz w:val="24"/>
          <w:szCs w:val="24"/>
        </w:rPr>
      </w:pPr>
    </w:p>
    <w:p w:rsidR="00671410" w:rsidRDefault="00671410" w:rsidP="00040B51">
      <w:pPr>
        <w:pStyle w:val="NoSpacing"/>
        <w:numPr>
          <w:ilvl w:val="0"/>
          <w:numId w:val="14"/>
        </w:numPr>
        <w:rPr>
          <w:rFonts w:ascii="Arial" w:hAnsi="Arial" w:cs="Arial"/>
          <w:sz w:val="24"/>
          <w:szCs w:val="24"/>
        </w:rPr>
      </w:pPr>
      <w:r>
        <w:rPr>
          <w:rFonts w:ascii="Arial" w:hAnsi="Arial" w:cs="Arial"/>
          <w:sz w:val="24"/>
          <w:szCs w:val="24"/>
        </w:rPr>
        <w:t>Provide a means by which the county and its cities can direct future growth and development.</w:t>
      </w:r>
    </w:p>
    <w:p w:rsidR="00671410" w:rsidRDefault="00671410" w:rsidP="00671410">
      <w:pPr>
        <w:pStyle w:val="NoSpacing"/>
        <w:rPr>
          <w:rFonts w:ascii="Arial" w:hAnsi="Arial" w:cs="Arial"/>
          <w:sz w:val="24"/>
          <w:szCs w:val="24"/>
        </w:rPr>
      </w:pPr>
    </w:p>
    <w:p w:rsidR="00671410" w:rsidRDefault="00671410" w:rsidP="003F0600">
      <w:pPr>
        <w:pStyle w:val="NoSpacing"/>
        <w:outlineLvl w:val="1"/>
        <w:rPr>
          <w:rFonts w:ascii="Arial" w:hAnsi="Arial" w:cs="Arial"/>
          <w:b/>
          <w:sz w:val="24"/>
          <w:szCs w:val="24"/>
        </w:rPr>
      </w:pPr>
      <w:bookmarkStart w:id="31" w:name="_Toc316645057"/>
      <w:r w:rsidRPr="00DD7395">
        <w:rPr>
          <w:rStyle w:val="Style2Char"/>
        </w:rPr>
        <w:t>Implementation Strategies</w:t>
      </w:r>
      <w:r>
        <w:rPr>
          <w:rFonts w:ascii="Arial" w:hAnsi="Arial" w:cs="Arial"/>
          <w:b/>
          <w:sz w:val="24"/>
          <w:szCs w:val="24"/>
        </w:rPr>
        <w:t>:</w:t>
      </w:r>
      <w:bookmarkEnd w:id="31"/>
      <w:r>
        <w:rPr>
          <w:rFonts w:ascii="Arial" w:hAnsi="Arial" w:cs="Arial"/>
          <w:b/>
          <w:sz w:val="24"/>
          <w:szCs w:val="24"/>
        </w:rPr>
        <w:t xml:space="preserve"> </w:t>
      </w:r>
    </w:p>
    <w:p w:rsidR="002F3E12" w:rsidRDefault="002F3E12" w:rsidP="00671410">
      <w:pPr>
        <w:pStyle w:val="NoSpacing"/>
        <w:rPr>
          <w:rFonts w:ascii="Arial" w:hAnsi="Arial" w:cs="Arial"/>
          <w:b/>
          <w:sz w:val="24"/>
          <w:szCs w:val="24"/>
        </w:rPr>
      </w:pPr>
    </w:p>
    <w:p w:rsidR="002F3E12" w:rsidRPr="002F3E12" w:rsidRDefault="002F3E12" w:rsidP="00671410">
      <w:pPr>
        <w:pStyle w:val="NoSpacing"/>
        <w:rPr>
          <w:rFonts w:ascii="Arial" w:hAnsi="Arial" w:cs="Arial"/>
          <w:sz w:val="24"/>
          <w:szCs w:val="24"/>
        </w:rPr>
      </w:pPr>
      <w:r>
        <w:rPr>
          <w:rFonts w:ascii="Arial" w:hAnsi="Arial" w:cs="Arial"/>
          <w:sz w:val="24"/>
          <w:szCs w:val="24"/>
        </w:rPr>
        <w:t xml:space="preserve">With respect to the county’s needs for public facilities and service, </w:t>
      </w:r>
      <w:r w:rsidR="00B73B24">
        <w:rPr>
          <w:rFonts w:ascii="Arial" w:hAnsi="Arial" w:cs="Arial"/>
          <w:sz w:val="24"/>
          <w:szCs w:val="24"/>
        </w:rPr>
        <w:t>Golden Valley</w:t>
      </w:r>
      <w:r>
        <w:rPr>
          <w:rFonts w:ascii="Arial" w:hAnsi="Arial" w:cs="Arial"/>
          <w:sz w:val="24"/>
          <w:szCs w:val="24"/>
        </w:rPr>
        <w:t xml:space="preserve"> County adopts the following policies:</w:t>
      </w:r>
    </w:p>
    <w:p w:rsidR="00671410" w:rsidRDefault="00671410" w:rsidP="00671410">
      <w:pPr>
        <w:pStyle w:val="NoSpacing"/>
        <w:rPr>
          <w:rFonts w:ascii="Arial" w:hAnsi="Arial" w:cs="Arial"/>
          <w:sz w:val="24"/>
          <w:szCs w:val="24"/>
        </w:rPr>
      </w:pPr>
    </w:p>
    <w:p w:rsidR="00040B51" w:rsidRDefault="00B73B24" w:rsidP="005A44CA">
      <w:pPr>
        <w:pStyle w:val="NoSpacing"/>
        <w:numPr>
          <w:ilvl w:val="0"/>
          <w:numId w:val="15"/>
        </w:numPr>
        <w:ind w:left="1170" w:hanging="450"/>
        <w:rPr>
          <w:rFonts w:ascii="Arial" w:hAnsi="Arial" w:cs="Arial"/>
          <w:sz w:val="24"/>
          <w:szCs w:val="24"/>
        </w:rPr>
      </w:pPr>
      <w:r>
        <w:rPr>
          <w:rFonts w:ascii="Arial" w:hAnsi="Arial" w:cs="Arial"/>
          <w:sz w:val="24"/>
          <w:szCs w:val="24"/>
        </w:rPr>
        <w:t>Golden Valley</w:t>
      </w:r>
      <w:r w:rsidR="000F1E08">
        <w:rPr>
          <w:rFonts w:ascii="Arial" w:hAnsi="Arial" w:cs="Arial"/>
          <w:sz w:val="24"/>
          <w:szCs w:val="24"/>
        </w:rPr>
        <w:t xml:space="preserve"> County supports examining the feasibility of combining city and county governmental services and facilities through intergovernmental cooperation and joint-exercise-of-powers agreements for cooperative ventures, thus avoiding duplication of services and facilities and minimizing tax expenditures.</w:t>
      </w:r>
    </w:p>
    <w:p w:rsidR="00B73B24" w:rsidRDefault="00B73B24" w:rsidP="00B73B24">
      <w:pPr>
        <w:pStyle w:val="NoSpacing"/>
        <w:ind w:left="720"/>
        <w:rPr>
          <w:rFonts w:ascii="Arial" w:hAnsi="Arial" w:cs="Arial"/>
          <w:sz w:val="24"/>
          <w:szCs w:val="24"/>
        </w:rPr>
      </w:pPr>
    </w:p>
    <w:p w:rsidR="000F1E08" w:rsidRDefault="00B73B24" w:rsidP="005A44CA">
      <w:pPr>
        <w:pStyle w:val="NoSpacing"/>
        <w:numPr>
          <w:ilvl w:val="0"/>
          <w:numId w:val="15"/>
        </w:numPr>
        <w:ind w:left="1170" w:hanging="450"/>
        <w:rPr>
          <w:rFonts w:ascii="Arial" w:hAnsi="Arial" w:cs="Arial"/>
          <w:sz w:val="24"/>
          <w:szCs w:val="24"/>
        </w:rPr>
      </w:pPr>
      <w:r>
        <w:rPr>
          <w:rFonts w:ascii="Arial" w:hAnsi="Arial" w:cs="Arial"/>
          <w:sz w:val="24"/>
          <w:szCs w:val="24"/>
        </w:rPr>
        <w:t>Golden Valley</w:t>
      </w:r>
      <w:r w:rsidR="000F1E08">
        <w:rPr>
          <w:rFonts w:ascii="Arial" w:hAnsi="Arial" w:cs="Arial"/>
          <w:sz w:val="24"/>
          <w:szCs w:val="24"/>
        </w:rPr>
        <w:t xml:space="preserve"> County supports ensuring that the costs of additional services and facilities are equitably distributed between actual users and general taxpayers.</w:t>
      </w:r>
    </w:p>
    <w:p w:rsidR="00B73B24" w:rsidRDefault="00B73B24" w:rsidP="00B73B24">
      <w:pPr>
        <w:pStyle w:val="NoSpacing"/>
        <w:ind w:left="720"/>
        <w:rPr>
          <w:rFonts w:ascii="Arial" w:hAnsi="Arial" w:cs="Arial"/>
          <w:sz w:val="24"/>
          <w:szCs w:val="24"/>
        </w:rPr>
      </w:pPr>
    </w:p>
    <w:p w:rsidR="000F1E08" w:rsidRPr="00CA5153" w:rsidRDefault="00B73B24" w:rsidP="00CA5153">
      <w:pPr>
        <w:pStyle w:val="NoSpacing"/>
        <w:numPr>
          <w:ilvl w:val="0"/>
          <w:numId w:val="15"/>
        </w:numPr>
        <w:ind w:left="1170" w:hanging="450"/>
        <w:rPr>
          <w:rFonts w:ascii="Arial" w:hAnsi="Arial" w:cs="Arial"/>
          <w:sz w:val="24"/>
          <w:szCs w:val="24"/>
        </w:rPr>
      </w:pPr>
      <w:r>
        <w:rPr>
          <w:rFonts w:ascii="Arial" w:hAnsi="Arial" w:cs="Arial"/>
          <w:sz w:val="24"/>
          <w:szCs w:val="24"/>
        </w:rPr>
        <w:t>Golden Valley</w:t>
      </w:r>
      <w:r w:rsidR="000F1E08" w:rsidRPr="00CA5153">
        <w:rPr>
          <w:rFonts w:ascii="Arial" w:hAnsi="Arial" w:cs="Arial"/>
          <w:sz w:val="24"/>
          <w:szCs w:val="24"/>
        </w:rPr>
        <w:t xml:space="preserve"> County supports the continual update of departmental manpower and equipment needs assessments, priorities, </w:t>
      </w:r>
      <w:proofErr w:type="gramStart"/>
      <w:r w:rsidR="000F1E08" w:rsidRPr="00CA5153">
        <w:rPr>
          <w:rFonts w:ascii="Arial" w:hAnsi="Arial" w:cs="Arial"/>
          <w:sz w:val="24"/>
          <w:szCs w:val="24"/>
        </w:rPr>
        <w:t>fiscal</w:t>
      </w:r>
      <w:proofErr w:type="gramEnd"/>
      <w:r w:rsidR="000F1E08" w:rsidRPr="00CA5153">
        <w:rPr>
          <w:rFonts w:ascii="Arial" w:hAnsi="Arial" w:cs="Arial"/>
          <w:sz w:val="24"/>
          <w:szCs w:val="24"/>
        </w:rPr>
        <w:t xml:space="preserve"> impact analysis and capital improvement programs.</w:t>
      </w:r>
      <w:r w:rsidR="00CA5153" w:rsidRPr="00CA5153">
        <w:rPr>
          <w:rFonts w:ascii="Arial" w:hAnsi="Arial" w:cs="Arial"/>
          <w:sz w:val="24"/>
          <w:szCs w:val="24"/>
        </w:rPr>
        <w:t xml:space="preserve"> </w:t>
      </w:r>
    </w:p>
    <w:p w:rsidR="000F1E08" w:rsidRDefault="00B73B24" w:rsidP="005A44CA">
      <w:pPr>
        <w:pStyle w:val="NoSpacing"/>
        <w:numPr>
          <w:ilvl w:val="0"/>
          <w:numId w:val="15"/>
        </w:numPr>
        <w:ind w:left="1170" w:hanging="450"/>
        <w:rPr>
          <w:rFonts w:ascii="Arial" w:hAnsi="Arial" w:cs="Arial"/>
          <w:sz w:val="24"/>
          <w:szCs w:val="24"/>
        </w:rPr>
      </w:pPr>
      <w:r>
        <w:rPr>
          <w:rFonts w:ascii="Arial" w:hAnsi="Arial" w:cs="Arial"/>
          <w:sz w:val="24"/>
          <w:szCs w:val="24"/>
        </w:rPr>
        <w:lastRenderedPageBreak/>
        <w:t>Golden Valley</w:t>
      </w:r>
      <w:r w:rsidR="000F1E08">
        <w:rPr>
          <w:rFonts w:ascii="Arial" w:hAnsi="Arial" w:cs="Arial"/>
          <w:sz w:val="24"/>
          <w:szCs w:val="24"/>
        </w:rPr>
        <w:t xml:space="preserve"> County supports providing adequate law enforcement services and equipment throughout the county.</w:t>
      </w:r>
    </w:p>
    <w:p w:rsidR="00B73B24" w:rsidRDefault="00B73B24" w:rsidP="00B73B24">
      <w:pPr>
        <w:pStyle w:val="NoSpacing"/>
        <w:ind w:left="720"/>
        <w:rPr>
          <w:rFonts w:ascii="Arial" w:hAnsi="Arial" w:cs="Arial"/>
          <w:sz w:val="24"/>
          <w:szCs w:val="24"/>
        </w:rPr>
      </w:pPr>
    </w:p>
    <w:p w:rsidR="000F1E08" w:rsidRDefault="00B73B24" w:rsidP="005A44CA">
      <w:pPr>
        <w:pStyle w:val="NoSpacing"/>
        <w:numPr>
          <w:ilvl w:val="0"/>
          <w:numId w:val="15"/>
        </w:numPr>
        <w:ind w:left="1170" w:hanging="450"/>
        <w:rPr>
          <w:rFonts w:ascii="Arial" w:hAnsi="Arial" w:cs="Arial"/>
          <w:sz w:val="24"/>
          <w:szCs w:val="24"/>
        </w:rPr>
      </w:pPr>
      <w:r>
        <w:rPr>
          <w:rFonts w:ascii="Arial" w:hAnsi="Arial" w:cs="Arial"/>
          <w:sz w:val="24"/>
          <w:szCs w:val="24"/>
        </w:rPr>
        <w:t>Golden Valley</w:t>
      </w:r>
      <w:r w:rsidR="000F1E08">
        <w:rPr>
          <w:rFonts w:ascii="Arial" w:hAnsi="Arial" w:cs="Arial"/>
          <w:sz w:val="24"/>
          <w:szCs w:val="24"/>
        </w:rPr>
        <w:t xml:space="preserve"> County supports providing for the needs of the county’s senior citizen population.</w:t>
      </w:r>
    </w:p>
    <w:p w:rsidR="00B73B24" w:rsidRDefault="00B73B24" w:rsidP="00B73B24">
      <w:pPr>
        <w:pStyle w:val="NoSpacing"/>
        <w:ind w:left="720"/>
        <w:rPr>
          <w:rFonts w:ascii="Arial" w:hAnsi="Arial" w:cs="Arial"/>
          <w:sz w:val="24"/>
          <w:szCs w:val="24"/>
        </w:rPr>
      </w:pPr>
    </w:p>
    <w:p w:rsidR="00B73B24" w:rsidRPr="00B73B24" w:rsidRDefault="00B73B24" w:rsidP="001C2A82">
      <w:pPr>
        <w:pStyle w:val="NoSpacing"/>
        <w:numPr>
          <w:ilvl w:val="0"/>
          <w:numId w:val="15"/>
        </w:numPr>
        <w:ind w:left="1170" w:hanging="450"/>
        <w:rPr>
          <w:rFonts w:ascii="Arial" w:hAnsi="Arial" w:cs="Arial"/>
          <w:sz w:val="24"/>
          <w:szCs w:val="24"/>
        </w:rPr>
      </w:pPr>
      <w:r w:rsidRPr="00B73B24">
        <w:rPr>
          <w:rFonts w:ascii="Arial" w:hAnsi="Arial" w:cs="Arial"/>
          <w:sz w:val="24"/>
          <w:szCs w:val="24"/>
        </w:rPr>
        <w:t>Golden Valley</w:t>
      </w:r>
      <w:r w:rsidR="00AE576D" w:rsidRPr="00B73B24">
        <w:rPr>
          <w:rFonts w:ascii="Arial" w:hAnsi="Arial" w:cs="Arial"/>
          <w:sz w:val="24"/>
          <w:szCs w:val="24"/>
        </w:rPr>
        <w:t xml:space="preserve"> County supports providing adequate emergency services throughout the county and training for emergency medical and </w:t>
      </w:r>
      <w:proofErr w:type="spellStart"/>
      <w:r w:rsidR="00AE576D" w:rsidRPr="00B73B24">
        <w:rPr>
          <w:rFonts w:ascii="Arial" w:hAnsi="Arial" w:cs="Arial"/>
          <w:sz w:val="24"/>
          <w:szCs w:val="24"/>
        </w:rPr>
        <w:t>para</w:t>
      </w:r>
      <w:proofErr w:type="spellEnd"/>
      <w:r w:rsidR="00AE576D" w:rsidRPr="00B73B24">
        <w:rPr>
          <w:rFonts w:ascii="Arial" w:hAnsi="Arial" w:cs="Arial"/>
          <w:sz w:val="24"/>
          <w:szCs w:val="24"/>
        </w:rPr>
        <w:t>-medical personnel.</w:t>
      </w:r>
    </w:p>
    <w:p w:rsidR="00AE576D" w:rsidRDefault="00AE576D" w:rsidP="00B73B24">
      <w:pPr>
        <w:pStyle w:val="NoSpacing"/>
        <w:ind w:left="720"/>
        <w:rPr>
          <w:rFonts w:ascii="Arial" w:hAnsi="Arial" w:cs="Arial"/>
          <w:sz w:val="24"/>
          <w:szCs w:val="24"/>
        </w:rPr>
      </w:pPr>
      <w:r>
        <w:rPr>
          <w:rFonts w:ascii="Arial" w:hAnsi="Arial" w:cs="Arial"/>
          <w:sz w:val="24"/>
          <w:szCs w:val="24"/>
        </w:rPr>
        <w:t>.</w:t>
      </w:r>
    </w:p>
    <w:p w:rsidR="00AE576D" w:rsidRDefault="001C2A82" w:rsidP="005A44CA">
      <w:pPr>
        <w:pStyle w:val="NoSpacing"/>
        <w:numPr>
          <w:ilvl w:val="0"/>
          <w:numId w:val="15"/>
        </w:numPr>
        <w:ind w:left="1170" w:hanging="450"/>
        <w:rPr>
          <w:rFonts w:ascii="Arial" w:hAnsi="Arial" w:cs="Arial"/>
          <w:sz w:val="24"/>
          <w:szCs w:val="24"/>
        </w:rPr>
      </w:pPr>
      <w:r>
        <w:rPr>
          <w:rFonts w:ascii="Arial" w:hAnsi="Arial" w:cs="Arial"/>
          <w:sz w:val="24"/>
          <w:szCs w:val="24"/>
        </w:rPr>
        <w:t>Golden Valley</w:t>
      </w:r>
      <w:r w:rsidR="00AE576D">
        <w:rPr>
          <w:rFonts w:ascii="Arial" w:hAnsi="Arial" w:cs="Arial"/>
          <w:sz w:val="24"/>
          <w:szCs w:val="24"/>
        </w:rPr>
        <w:t xml:space="preserve"> County supports providing for the park and recreational needs of all county residents, increasing facilities and service where warranted by population densities.</w:t>
      </w:r>
    </w:p>
    <w:p w:rsidR="001C2A82" w:rsidRDefault="001C2A82" w:rsidP="001C2A82">
      <w:pPr>
        <w:pStyle w:val="NoSpacing"/>
        <w:ind w:left="720"/>
        <w:rPr>
          <w:rFonts w:ascii="Arial" w:hAnsi="Arial" w:cs="Arial"/>
          <w:sz w:val="24"/>
          <w:szCs w:val="24"/>
        </w:rPr>
      </w:pPr>
    </w:p>
    <w:p w:rsidR="00AE576D" w:rsidRDefault="001C2A82" w:rsidP="005A44CA">
      <w:pPr>
        <w:pStyle w:val="NoSpacing"/>
        <w:numPr>
          <w:ilvl w:val="0"/>
          <w:numId w:val="15"/>
        </w:numPr>
        <w:ind w:left="1170" w:hanging="450"/>
        <w:rPr>
          <w:rFonts w:ascii="Arial" w:hAnsi="Arial" w:cs="Arial"/>
          <w:sz w:val="24"/>
          <w:szCs w:val="24"/>
        </w:rPr>
      </w:pPr>
      <w:r>
        <w:rPr>
          <w:rFonts w:ascii="Arial" w:hAnsi="Arial" w:cs="Arial"/>
          <w:sz w:val="24"/>
          <w:szCs w:val="24"/>
        </w:rPr>
        <w:t>Golden Valley</w:t>
      </w:r>
      <w:r w:rsidR="00AE576D">
        <w:rPr>
          <w:rFonts w:ascii="Arial" w:hAnsi="Arial" w:cs="Arial"/>
          <w:sz w:val="24"/>
          <w:szCs w:val="24"/>
        </w:rPr>
        <w:t xml:space="preserve"> County supports ensuring that social service programs are available and managed in a cost-effective manner.</w:t>
      </w:r>
    </w:p>
    <w:p w:rsidR="001C2A82" w:rsidRDefault="001C2A82" w:rsidP="001C2A82">
      <w:pPr>
        <w:pStyle w:val="NoSpacing"/>
        <w:ind w:left="720"/>
        <w:rPr>
          <w:rFonts w:ascii="Arial" w:hAnsi="Arial" w:cs="Arial"/>
          <w:sz w:val="24"/>
          <w:szCs w:val="24"/>
        </w:rPr>
      </w:pPr>
    </w:p>
    <w:p w:rsidR="00AE576D" w:rsidRDefault="001C2A82" w:rsidP="005A44CA">
      <w:pPr>
        <w:pStyle w:val="NoSpacing"/>
        <w:numPr>
          <w:ilvl w:val="0"/>
          <w:numId w:val="15"/>
        </w:numPr>
        <w:ind w:left="1170" w:hanging="450"/>
        <w:rPr>
          <w:rFonts w:ascii="Arial" w:hAnsi="Arial" w:cs="Arial"/>
          <w:sz w:val="24"/>
          <w:szCs w:val="24"/>
        </w:rPr>
      </w:pPr>
      <w:r>
        <w:rPr>
          <w:rFonts w:ascii="Arial" w:hAnsi="Arial" w:cs="Arial"/>
          <w:sz w:val="24"/>
          <w:szCs w:val="24"/>
        </w:rPr>
        <w:t>Golden Valley</w:t>
      </w:r>
      <w:r w:rsidR="00AE576D">
        <w:rPr>
          <w:rFonts w:ascii="Arial" w:hAnsi="Arial" w:cs="Arial"/>
          <w:sz w:val="24"/>
          <w:szCs w:val="24"/>
        </w:rPr>
        <w:t xml:space="preserve"> County supports the development of </w:t>
      </w:r>
      <w:r w:rsidR="00F21822">
        <w:rPr>
          <w:rFonts w:ascii="Arial" w:hAnsi="Arial" w:cs="Arial"/>
          <w:sz w:val="24"/>
          <w:szCs w:val="24"/>
        </w:rPr>
        <w:t>adequate medical</w:t>
      </w:r>
      <w:r w:rsidR="00AE576D">
        <w:rPr>
          <w:rFonts w:ascii="Arial" w:hAnsi="Arial" w:cs="Arial"/>
          <w:sz w:val="24"/>
          <w:szCs w:val="24"/>
        </w:rPr>
        <w:t xml:space="preserve"> facilit</w:t>
      </w:r>
      <w:r w:rsidR="00F21822">
        <w:rPr>
          <w:rFonts w:ascii="Arial" w:hAnsi="Arial" w:cs="Arial"/>
          <w:sz w:val="24"/>
          <w:szCs w:val="24"/>
        </w:rPr>
        <w:t>ies</w:t>
      </w:r>
      <w:r w:rsidR="00AE576D">
        <w:rPr>
          <w:rFonts w:ascii="Arial" w:hAnsi="Arial" w:cs="Arial"/>
          <w:sz w:val="24"/>
          <w:szCs w:val="24"/>
        </w:rPr>
        <w:t xml:space="preserve"> within the county.</w:t>
      </w:r>
    </w:p>
    <w:p w:rsidR="001C2A82" w:rsidRDefault="001C2A82" w:rsidP="001C2A82">
      <w:pPr>
        <w:pStyle w:val="NoSpacing"/>
        <w:ind w:left="720"/>
        <w:rPr>
          <w:rFonts w:ascii="Arial" w:hAnsi="Arial" w:cs="Arial"/>
          <w:sz w:val="24"/>
          <w:szCs w:val="24"/>
        </w:rPr>
      </w:pPr>
    </w:p>
    <w:p w:rsidR="00AE576D" w:rsidRDefault="001C2A82" w:rsidP="00FF1C07">
      <w:pPr>
        <w:pStyle w:val="NoSpacing"/>
        <w:numPr>
          <w:ilvl w:val="0"/>
          <w:numId w:val="15"/>
        </w:numPr>
        <w:ind w:left="1170" w:hanging="450"/>
        <w:rPr>
          <w:rFonts w:ascii="Arial" w:hAnsi="Arial" w:cs="Arial"/>
          <w:sz w:val="24"/>
          <w:szCs w:val="24"/>
        </w:rPr>
      </w:pPr>
      <w:r>
        <w:rPr>
          <w:rFonts w:ascii="Arial" w:hAnsi="Arial" w:cs="Arial"/>
          <w:sz w:val="24"/>
          <w:szCs w:val="24"/>
        </w:rPr>
        <w:t>Golden Valley</w:t>
      </w:r>
      <w:r w:rsidR="00AE576D">
        <w:rPr>
          <w:rFonts w:ascii="Arial" w:hAnsi="Arial" w:cs="Arial"/>
          <w:sz w:val="24"/>
          <w:szCs w:val="24"/>
        </w:rPr>
        <w:t xml:space="preserve"> County supports the establishment of a county-wide Geographic Information System (GIS) incorporating all jurisdictions.</w:t>
      </w:r>
    </w:p>
    <w:p w:rsidR="001C2A82" w:rsidRDefault="001C2A82" w:rsidP="001C2A82">
      <w:pPr>
        <w:pStyle w:val="NoSpacing"/>
        <w:ind w:left="720"/>
        <w:rPr>
          <w:rFonts w:ascii="Arial" w:hAnsi="Arial" w:cs="Arial"/>
          <w:sz w:val="24"/>
          <w:szCs w:val="24"/>
        </w:rPr>
      </w:pPr>
    </w:p>
    <w:p w:rsidR="00AE576D" w:rsidRDefault="001C2A82" w:rsidP="005A44CA">
      <w:pPr>
        <w:pStyle w:val="NoSpacing"/>
        <w:numPr>
          <w:ilvl w:val="0"/>
          <w:numId w:val="15"/>
        </w:numPr>
        <w:ind w:left="1170" w:hanging="450"/>
        <w:rPr>
          <w:rFonts w:ascii="Arial" w:hAnsi="Arial" w:cs="Arial"/>
          <w:sz w:val="24"/>
          <w:szCs w:val="24"/>
        </w:rPr>
      </w:pPr>
      <w:r>
        <w:rPr>
          <w:rFonts w:ascii="Arial" w:hAnsi="Arial" w:cs="Arial"/>
          <w:sz w:val="24"/>
          <w:szCs w:val="24"/>
        </w:rPr>
        <w:t>Golden Valley</w:t>
      </w:r>
      <w:r w:rsidR="00DF6B71">
        <w:rPr>
          <w:rFonts w:ascii="Arial" w:hAnsi="Arial" w:cs="Arial"/>
          <w:sz w:val="24"/>
          <w:szCs w:val="24"/>
        </w:rPr>
        <w:t xml:space="preserve"> County supports </w:t>
      </w:r>
      <w:r>
        <w:rPr>
          <w:rFonts w:ascii="Arial" w:hAnsi="Arial" w:cs="Arial"/>
          <w:sz w:val="24"/>
          <w:szCs w:val="24"/>
        </w:rPr>
        <w:t>developing and maintaining an official</w:t>
      </w:r>
      <w:r w:rsidR="00DF6B71">
        <w:rPr>
          <w:rFonts w:ascii="Arial" w:hAnsi="Arial" w:cs="Arial"/>
          <w:sz w:val="24"/>
          <w:szCs w:val="24"/>
        </w:rPr>
        <w:t xml:space="preserve"> website for the use and benefit of the citizens of the county and to take advantage of technological advances for information dissemination.</w:t>
      </w:r>
    </w:p>
    <w:p w:rsidR="005A44CA" w:rsidRDefault="005A44CA">
      <w:pPr>
        <w:rPr>
          <w:rFonts w:ascii="Arial" w:hAnsi="Arial" w:cs="Arial"/>
          <w:b/>
          <w:sz w:val="28"/>
          <w:szCs w:val="28"/>
        </w:rPr>
      </w:pPr>
      <w:r>
        <w:rPr>
          <w:rFonts w:ascii="Arial" w:hAnsi="Arial" w:cs="Arial"/>
          <w:b/>
          <w:sz w:val="28"/>
          <w:szCs w:val="28"/>
        </w:rPr>
        <w:br w:type="page"/>
      </w:r>
    </w:p>
    <w:p w:rsidR="00D30418" w:rsidRDefault="00D30418" w:rsidP="003F0600">
      <w:pPr>
        <w:pStyle w:val="Style1"/>
        <w:outlineLvl w:val="0"/>
      </w:pPr>
      <w:bookmarkStart w:id="32" w:name="_Toc316645058"/>
      <w:r>
        <w:lastRenderedPageBreak/>
        <w:t>TRANSPORTATION</w:t>
      </w:r>
      <w:bookmarkEnd w:id="32"/>
    </w:p>
    <w:p w:rsidR="00D30418" w:rsidRDefault="00D30418" w:rsidP="00D30418">
      <w:pPr>
        <w:pStyle w:val="NoSpacing"/>
        <w:jc w:val="center"/>
        <w:rPr>
          <w:rFonts w:ascii="Arial" w:hAnsi="Arial" w:cs="Arial"/>
          <w:b/>
          <w:sz w:val="28"/>
          <w:szCs w:val="28"/>
        </w:rPr>
      </w:pPr>
    </w:p>
    <w:p w:rsidR="00D30418" w:rsidRDefault="00D30418" w:rsidP="00D30418">
      <w:pPr>
        <w:pStyle w:val="NoSpacing"/>
        <w:rPr>
          <w:rFonts w:ascii="Arial" w:hAnsi="Arial" w:cs="Arial"/>
          <w:sz w:val="24"/>
          <w:szCs w:val="24"/>
        </w:rPr>
      </w:pPr>
      <w:r>
        <w:rPr>
          <w:rFonts w:ascii="Arial" w:hAnsi="Arial" w:cs="Arial"/>
          <w:sz w:val="24"/>
          <w:szCs w:val="24"/>
        </w:rPr>
        <w:t>An adequate transportation system is</w:t>
      </w:r>
      <w:r w:rsidR="00C7510A">
        <w:rPr>
          <w:rFonts w:ascii="Arial" w:hAnsi="Arial" w:cs="Arial"/>
          <w:sz w:val="24"/>
          <w:szCs w:val="24"/>
        </w:rPr>
        <w:t xml:space="preserve"> the </w:t>
      </w:r>
      <w:r>
        <w:rPr>
          <w:rFonts w:ascii="Arial" w:hAnsi="Arial" w:cs="Arial"/>
          <w:sz w:val="24"/>
          <w:szCs w:val="24"/>
        </w:rPr>
        <w:t xml:space="preserve">key to the continued economic growth and development in </w:t>
      </w:r>
      <w:r w:rsidR="00C7510A">
        <w:rPr>
          <w:rFonts w:ascii="Arial" w:hAnsi="Arial" w:cs="Arial"/>
          <w:sz w:val="24"/>
          <w:szCs w:val="24"/>
        </w:rPr>
        <w:t>Golden Valley</w:t>
      </w:r>
      <w:r>
        <w:rPr>
          <w:rFonts w:ascii="Arial" w:hAnsi="Arial" w:cs="Arial"/>
          <w:sz w:val="24"/>
          <w:szCs w:val="24"/>
        </w:rPr>
        <w:t xml:space="preserve"> County. This is the case both for agricultural and commercial interests. </w:t>
      </w:r>
      <w:r w:rsidR="00C7510A">
        <w:rPr>
          <w:rFonts w:ascii="Arial" w:hAnsi="Arial" w:cs="Arial"/>
          <w:sz w:val="24"/>
          <w:szCs w:val="24"/>
        </w:rPr>
        <w:t>Golden Valley</w:t>
      </w:r>
      <w:r>
        <w:rPr>
          <w:rFonts w:ascii="Arial" w:hAnsi="Arial" w:cs="Arial"/>
          <w:sz w:val="24"/>
          <w:szCs w:val="24"/>
        </w:rPr>
        <w:t xml:space="preserve"> County currently enjoys vehicular, truck, train</w:t>
      </w:r>
      <w:r w:rsidR="00C7510A">
        <w:rPr>
          <w:rFonts w:ascii="Arial" w:hAnsi="Arial" w:cs="Arial"/>
          <w:sz w:val="24"/>
          <w:szCs w:val="24"/>
        </w:rPr>
        <w:t xml:space="preserve"> (freight)</w:t>
      </w:r>
      <w:r>
        <w:rPr>
          <w:rFonts w:ascii="Arial" w:hAnsi="Arial" w:cs="Arial"/>
          <w:sz w:val="24"/>
          <w:szCs w:val="24"/>
        </w:rPr>
        <w:t xml:space="preserve">, </w:t>
      </w:r>
      <w:r w:rsidR="00C7510A">
        <w:rPr>
          <w:rFonts w:ascii="Arial" w:hAnsi="Arial" w:cs="Arial"/>
          <w:sz w:val="24"/>
          <w:szCs w:val="24"/>
        </w:rPr>
        <w:t xml:space="preserve">and </w:t>
      </w:r>
      <w:r>
        <w:rPr>
          <w:rFonts w:ascii="Arial" w:hAnsi="Arial" w:cs="Arial"/>
          <w:sz w:val="24"/>
          <w:szCs w:val="24"/>
        </w:rPr>
        <w:t>bus service</w:t>
      </w:r>
      <w:r w:rsidR="00C7510A">
        <w:rPr>
          <w:rFonts w:ascii="Arial" w:hAnsi="Arial" w:cs="Arial"/>
          <w:sz w:val="24"/>
          <w:szCs w:val="24"/>
        </w:rPr>
        <w:t xml:space="preserve">. </w:t>
      </w:r>
      <w:r>
        <w:rPr>
          <w:rFonts w:ascii="Arial" w:hAnsi="Arial" w:cs="Arial"/>
          <w:sz w:val="24"/>
          <w:szCs w:val="24"/>
        </w:rPr>
        <w:t>Energy development impacts will stress the county’s transportation system</w:t>
      </w:r>
      <w:r w:rsidR="00FF1C07">
        <w:rPr>
          <w:rFonts w:ascii="Arial" w:hAnsi="Arial" w:cs="Arial"/>
          <w:sz w:val="24"/>
          <w:szCs w:val="24"/>
        </w:rPr>
        <w:t>s and networks.</w:t>
      </w:r>
    </w:p>
    <w:p w:rsidR="00D30418" w:rsidRDefault="00D30418" w:rsidP="00D30418">
      <w:pPr>
        <w:pStyle w:val="NoSpacing"/>
        <w:rPr>
          <w:rFonts w:ascii="Arial" w:hAnsi="Arial" w:cs="Arial"/>
          <w:sz w:val="24"/>
          <w:szCs w:val="24"/>
        </w:rPr>
      </w:pPr>
    </w:p>
    <w:p w:rsidR="00D54F60" w:rsidRDefault="00D54F60" w:rsidP="00D30418">
      <w:pPr>
        <w:pStyle w:val="NoSpacing"/>
        <w:rPr>
          <w:rFonts w:ascii="Arial" w:hAnsi="Arial" w:cs="Arial"/>
          <w:sz w:val="24"/>
          <w:szCs w:val="24"/>
        </w:rPr>
      </w:pPr>
    </w:p>
    <w:p w:rsidR="00D30418" w:rsidRDefault="00D30418" w:rsidP="003F0600">
      <w:pPr>
        <w:pStyle w:val="NoSpacing"/>
        <w:outlineLvl w:val="1"/>
        <w:rPr>
          <w:rFonts w:ascii="Arial" w:hAnsi="Arial" w:cs="Arial"/>
          <w:sz w:val="24"/>
          <w:szCs w:val="24"/>
        </w:rPr>
      </w:pPr>
      <w:bookmarkStart w:id="33" w:name="_Toc316645059"/>
      <w:r w:rsidRPr="00DD7395">
        <w:rPr>
          <w:rStyle w:val="Style2Char"/>
        </w:rPr>
        <w:t>Goal</w:t>
      </w:r>
      <w:r>
        <w:rPr>
          <w:rFonts w:ascii="Arial" w:hAnsi="Arial" w:cs="Arial"/>
          <w:b/>
          <w:sz w:val="24"/>
          <w:szCs w:val="24"/>
        </w:rPr>
        <w:t>:</w:t>
      </w:r>
      <w:r w:rsidR="00444CF5">
        <w:rPr>
          <w:rFonts w:ascii="Arial" w:hAnsi="Arial" w:cs="Arial"/>
          <w:b/>
          <w:sz w:val="24"/>
          <w:szCs w:val="24"/>
        </w:rPr>
        <w:tab/>
      </w:r>
      <w:r>
        <w:rPr>
          <w:rFonts w:ascii="Arial" w:hAnsi="Arial" w:cs="Arial"/>
          <w:sz w:val="24"/>
          <w:szCs w:val="24"/>
        </w:rPr>
        <w:t xml:space="preserve">Provide and maintain an adequate transportation system within </w:t>
      </w:r>
      <w:r w:rsidR="00C7510A">
        <w:rPr>
          <w:rFonts w:ascii="Arial" w:hAnsi="Arial" w:cs="Arial"/>
          <w:sz w:val="24"/>
          <w:szCs w:val="24"/>
        </w:rPr>
        <w:t>Golden Valley</w:t>
      </w:r>
      <w:r>
        <w:rPr>
          <w:rFonts w:ascii="Arial" w:hAnsi="Arial" w:cs="Arial"/>
          <w:sz w:val="24"/>
          <w:szCs w:val="24"/>
        </w:rPr>
        <w:t xml:space="preserve"> County.</w:t>
      </w:r>
      <w:bookmarkEnd w:id="33"/>
    </w:p>
    <w:p w:rsidR="00D30418" w:rsidRDefault="00D30418" w:rsidP="00DD7395">
      <w:pPr>
        <w:pStyle w:val="Style2"/>
      </w:pPr>
    </w:p>
    <w:p w:rsidR="00D30418" w:rsidRDefault="00D30418" w:rsidP="003F0600">
      <w:pPr>
        <w:pStyle w:val="Style2"/>
        <w:outlineLvl w:val="1"/>
      </w:pPr>
      <w:bookmarkStart w:id="34" w:name="_Toc316645060"/>
      <w:r w:rsidRPr="00B11AA1">
        <w:t>Objectives</w:t>
      </w:r>
      <w:r>
        <w:t>:</w:t>
      </w:r>
      <w:bookmarkEnd w:id="34"/>
    </w:p>
    <w:p w:rsidR="00D30418" w:rsidRDefault="00D30418" w:rsidP="00D30418">
      <w:pPr>
        <w:pStyle w:val="NoSpacing"/>
        <w:rPr>
          <w:rFonts w:ascii="Arial" w:hAnsi="Arial" w:cs="Arial"/>
          <w:b/>
          <w:sz w:val="24"/>
          <w:szCs w:val="24"/>
        </w:rPr>
      </w:pPr>
    </w:p>
    <w:p w:rsidR="00D30418" w:rsidRDefault="00D30418" w:rsidP="00D30418">
      <w:pPr>
        <w:pStyle w:val="NoSpacing"/>
        <w:numPr>
          <w:ilvl w:val="0"/>
          <w:numId w:val="16"/>
        </w:numPr>
        <w:rPr>
          <w:rFonts w:ascii="Arial" w:hAnsi="Arial" w:cs="Arial"/>
          <w:sz w:val="24"/>
          <w:szCs w:val="24"/>
        </w:rPr>
      </w:pPr>
      <w:r w:rsidRPr="00D30418">
        <w:rPr>
          <w:rFonts w:ascii="Arial" w:hAnsi="Arial" w:cs="Arial"/>
          <w:sz w:val="24"/>
          <w:szCs w:val="24"/>
        </w:rPr>
        <w:t>Provide reliable routes for the transfer</w:t>
      </w:r>
      <w:r>
        <w:rPr>
          <w:rFonts w:ascii="Arial" w:hAnsi="Arial" w:cs="Arial"/>
          <w:sz w:val="24"/>
          <w:szCs w:val="24"/>
        </w:rPr>
        <w:t xml:space="preserve"> of agric</w:t>
      </w:r>
      <w:r w:rsidR="005A44CA">
        <w:rPr>
          <w:rFonts w:ascii="Arial" w:hAnsi="Arial" w:cs="Arial"/>
          <w:sz w:val="24"/>
          <w:szCs w:val="24"/>
        </w:rPr>
        <w:t xml:space="preserve">ultural products from farms to </w:t>
      </w:r>
      <w:r>
        <w:rPr>
          <w:rFonts w:ascii="Arial" w:hAnsi="Arial" w:cs="Arial"/>
          <w:sz w:val="24"/>
          <w:szCs w:val="24"/>
        </w:rPr>
        <w:t>markets.</w:t>
      </w:r>
    </w:p>
    <w:p w:rsidR="00C7510A" w:rsidRDefault="00C7510A" w:rsidP="00C7510A">
      <w:pPr>
        <w:pStyle w:val="NoSpacing"/>
        <w:ind w:left="720"/>
        <w:rPr>
          <w:rFonts w:ascii="Arial" w:hAnsi="Arial" w:cs="Arial"/>
          <w:sz w:val="24"/>
          <w:szCs w:val="24"/>
        </w:rPr>
      </w:pPr>
    </w:p>
    <w:p w:rsidR="00D30418" w:rsidRDefault="00D30418" w:rsidP="00D30418">
      <w:pPr>
        <w:pStyle w:val="NoSpacing"/>
        <w:numPr>
          <w:ilvl w:val="0"/>
          <w:numId w:val="16"/>
        </w:numPr>
        <w:rPr>
          <w:rFonts w:ascii="Arial" w:hAnsi="Arial" w:cs="Arial"/>
          <w:sz w:val="24"/>
          <w:szCs w:val="24"/>
        </w:rPr>
      </w:pPr>
      <w:r>
        <w:rPr>
          <w:rFonts w:ascii="Arial" w:hAnsi="Arial" w:cs="Arial"/>
          <w:sz w:val="24"/>
          <w:szCs w:val="24"/>
        </w:rPr>
        <w:t>Integrate county road improvements with land use needs and public service areas.</w:t>
      </w:r>
    </w:p>
    <w:p w:rsidR="00C7510A" w:rsidRDefault="00C7510A" w:rsidP="00C7510A">
      <w:pPr>
        <w:pStyle w:val="NoSpacing"/>
        <w:ind w:left="720"/>
        <w:rPr>
          <w:rFonts w:ascii="Arial" w:hAnsi="Arial" w:cs="Arial"/>
          <w:sz w:val="24"/>
          <w:szCs w:val="24"/>
        </w:rPr>
      </w:pPr>
    </w:p>
    <w:p w:rsidR="00D30418" w:rsidRDefault="00D30418" w:rsidP="00D30418">
      <w:pPr>
        <w:pStyle w:val="NoSpacing"/>
        <w:numPr>
          <w:ilvl w:val="0"/>
          <w:numId w:val="16"/>
        </w:numPr>
        <w:rPr>
          <w:rFonts w:ascii="Arial" w:hAnsi="Arial" w:cs="Arial"/>
          <w:sz w:val="24"/>
          <w:szCs w:val="24"/>
        </w:rPr>
      </w:pPr>
      <w:r>
        <w:rPr>
          <w:rFonts w:ascii="Arial" w:hAnsi="Arial" w:cs="Arial"/>
          <w:sz w:val="24"/>
          <w:szCs w:val="24"/>
        </w:rPr>
        <w:t xml:space="preserve">Ensure the long-term viability of </w:t>
      </w:r>
      <w:r w:rsidR="00C7510A">
        <w:rPr>
          <w:rFonts w:ascii="Arial" w:hAnsi="Arial" w:cs="Arial"/>
          <w:sz w:val="24"/>
          <w:szCs w:val="24"/>
        </w:rPr>
        <w:t>the existing services</w:t>
      </w:r>
      <w:r w:rsidR="002F3E12">
        <w:rPr>
          <w:rFonts w:ascii="Arial" w:hAnsi="Arial" w:cs="Arial"/>
          <w:sz w:val="24"/>
          <w:szCs w:val="24"/>
        </w:rPr>
        <w:t xml:space="preserve"> in the </w:t>
      </w:r>
      <w:r w:rsidR="00C7510A">
        <w:rPr>
          <w:rFonts w:ascii="Arial" w:hAnsi="Arial" w:cs="Arial"/>
          <w:sz w:val="24"/>
          <w:szCs w:val="24"/>
        </w:rPr>
        <w:t>County</w:t>
      </w:r>
      <w:r w:rsidR="002F3E12">
        <w:rPr>
          <w:rFonts w:ascii="Arial" w:hAnsi="Arial" w:cs="Arial"/>
          <w:sz w:val="24"/>
          <w:szCs w:val="24"/>
        </w:rPr>
        <w:t>.</w:t>
      </w:r>
    </w:p>
    <w:p w:rsidR="002F3E12" w:rsidRDefault="002F3E12" w:rsidP="002F3E12">
      <w:pPr>
        <w:pStyle w:val="NoSpacing"/>
        <w:rPr>
          <w:rFonts w:ascii="Arial" w:hAnsi="Arial" w:cs="Arial"/>
          <w:sz w:val="24"/>
          <w:szCs w:val="24"/>
        </w:rPr>
      </w:pPr>
    </w:p>
    <w:p w:rsidR="002F3E12" w:rsidRDefault="002F3E12" w:rsidP="003F0600">
      <w:pPr>
        <w:pStyle w:val="NoSpacing"/>
        <w:outlineLvl w:val="1"/>
        <w:rPr>
          <w:rFonts w:ascii="Arial" w:hAnsi="Arial" w:cs="Arial"/>
          <w:b/>
          <w:sz w:val="24"/>
          <w:szCs w:val="24"/>
        </w:rPr>
      </w:pPr>
      <w:bookmarkStart w:id="35" w:name="_Toc316645061"/>
      <w:r w:rsidRPr="00DD7395">
        <w:rPr>
          <w:rStyle w:val="Style2Char"/>
        </w:rPr>
        <w:t>Implementation Strategies</w:t>
      </w:r>
      <w:r>
        <w:rPr>
          <w:rFonts w:ascii="Arial" w:hAnsi="Arial" w:cs="Arial"/>
          <w:b/>
          <w:sz w:val="24"/>
          <w:szCs w:val="24"/>
        </w:rPr>
        <w:t>:</w:t>
      </w:r>
      <w:bookmarkEnd w:id="35"/>
    </w:p>
    <w:p w:rsidR="002F3E12" w:rsidRDefault="002F3E12" w:rsidP="002F3E12">
      <w:pPr>
        <w:pStyle w:val="NoSpacing"/>
        <w:rPr>
          <w:rFonts w:ascii="Arial" w:hAnsi="Arial" w:cs="Arial"/>
          <w:b/>
          <w:sz w:val="24"/>
          <w:szCs w:val="24"/>
        </w:rPr>
      </w:pPr>
    </w:p>
    <w:p w:rsidR="002F3E12"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t>Golden Valley</w:t>
      </w:r>
      <w:r w:rsidR="002F3E12">
        <w:rPr>
          <w:rFonts w:ascii="Arial" w:hAnsi="Arial" w:cs="Arial"/>
          <w:sz w:val="24"/>
          <w:szCs w:val="24"/>
        </w:rPr>
        <w:t xml:space="preserve"> County supports ensuring access by county residents to necessary facilities</w:t>
      </w:r>
      <w:r w:rsidR="00FF1C07">
        <w:rPr>
          <w:rFonts w:ascii="Arial" w:hAnsi="Arial" w:cs="Arial"/>
          <w:sz w:val="24"/>
          <w:szCs w:val="24"/>
        </w:rPr>
        <w:t>,</w:t>
      </w:r>
      <w:r w:rsidR="002F3E12">
        <w:rPr>
          <w:rFonts w:ascii="Arial" w:hAnsi="Arial" w:cs="Arial"/>
          <w:sz w:val="24"/>
          <w:szCs w:val="24"/>
        </w:rPr>
        <w:t xml:space="preserve"> services</w:t>
      </w:r>
      <w:r w:rsidR="00FF1C07">
        <w:rPr>
          <w:rFonts w:ascii="Arial" w:hAnsi="Arial" w:cs="Arial"/>
          <w:sz w:val="24"/>
          <w:szCs w:val="24"/>
        </w:rPr>
        <w:t>, and public transportation systems</w:t>
      </w:r>
      <w:r w:rsidR="002F3E12">
        <w:rPr>
          <w:rFonts w:ascii="Arial" w:hAnsi="Arial" w:cs="Arial"/>
          <w:sz w:val="24"/>
          <w:szCs w:val="24"/>
        </w:rPr>
        <w:t>.</w:t>
      </w:r>
    </w:p>
    <w:p w:rsidR="00C7510A" w:rsidRDefault="00C7510A" w:rsidP="00C7510A">
      <w:pPr>
        <w:pStyle w:val="NoSpacing"/>
        <w:ind w:left="900"/>
        <w:rPr>
          <w:rFonts w:ascii="Arial" w:hAnsi="Arial" w:cs="Arial"/>
          <w:sz w:val="24"/>
          <w:szCs w:val="24"/>
        </w:rPr>
      </w:pPr>
    </w:p>
    <w:p w:rsidR="002F3E12"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t>Golden Valley</w:t>
      </w:r>
      <w:r w:rsidR="002F3E12">
        <w:rPr>
          <w:rFonts w:ascii="Arial" w:hAnsi="Arial" w:cs="Arial"/>
          <w:sz w:val="24"/>
          <w:szCs w:val="24"/>
        </w:rPr>
        <w:t xml:space="preserve"> County supports developing a road improvement and bridge replacement program.</w:t>
      </w:r>
    </w:p>
    <w:p w:rsidR="00C7510A" w:rsidRDefault="00C7510A" w:rsidP="00C7510A">
      <w:pPr>
        <w:pStyle w:val="NoSpacing"/>
        <w:ind w:left="900"/>
        <w:rPr>
          <w:rFonts w:ascii="Arial" w:hAnsi="Arial" w:cs="Arial"/>
          <w:sz w:val="24"/>
          <w:szCs w:val="24"/>
        </w:rPr>
      </w:pPr>
    </w:p>
    <w:p w:rsidR="002F3E12"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t xml:space="preserve">Golden Valley County </w:t>
      </w:r>
      <w:r w:rsidR="002F3E12">
        <w:rPr>
          <w:rFonts w:ascii="Arial" w:hAnsi="Arial" w:cs="Arial"/>
          <w:sz w:val="24"/>
          <w:szCs w:val="24"/>
        </w:rPr>
        <w:t>supports developing a preferred heavy traffic road network by cataloging and posting roads by weight.</w:t>
      </w:r>
    </w:p>
    <w:p w:rsidR="00C7510A" w:rsidRDefault="00C7510A" w:rsidP="00C7510A">
      <w:pPr>
        <w:pStyle w:val="NoSpacing"/>
        <w:ind w:left="900"/>
        <w:rPr>
          <w:rFonts w:ascii="Arial" w:hAnsi="Arial" w:cs="Arial"/>
          <w:sz w:val="24"/>
          <w:szCs w:val="24"/>
        </w:rPr>
      </w:pPr>
    </w:p>
    <w:p w:rsidR="002F3E12"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t>Golden Valley</w:t>
      </w:r>
      <w:r w:rsidR="002F3E12">
        <w:rPr>
          <w:rFonts w:ascii="Arial" w:hAnsi="Arial" w:cs="Arial"/>
          <w:sz w:val="24"/>
          <w:szCs w:val="24"/>
        </w:rPr>
        <w:t xml:space="preserve"> County supports the use of </w:t>
      </w:r>
      <w:r w:rsidR="00D43F13">
        <w:rPr>
          <w:rFonts w:ascii="Arial" w:hAnsi="Arial" w:cs="Arial"/>
          <w:sz w:val="24"/>
          <w:szCs w:val="24"/>
        </w:rPr>
        <w:t>low water</w:t>
      </w:r>
      <w:r w:rsidR="002F3E12">
        <w:rPr>
          <w:rFonts w:ascii="Arial" w:hAnsi="Arial" w:cs="Arial"/>
          <w:sz w:val="24"/>
          <w:szCs w:val="24"/>
        </w:rPr>
        <w:t xml:space="preserve"> crossings as an alternative to over-designed bridges and structures where appropriate.</w:t>
      </w:r>
    </w:p>
    <w:p w:rsidR="00C7510A" w:rsidRDefault="00C7510A" w:rsidP="00C7510A">
      <w:pPr>
        <w:pStyle w:val="NoSpacing"/>
        <w:ind w:left="900"/>
        <w:rPr>
          <w:rFonts w:ascii="Arial" w:hAnsi="Arial" w:cs="Arial"/>
          <w:sz w:val="24"/>
          <w:szCs w:val="24"/>
        </w:rPr>
      </w:pPr>
    </w:p>
    <w:p w:rsidR="000A1656"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t>Golden Valley</w:t>
      </w:r>
      <w:r w:rsidR="000A1656">
        <w:rPr>
          <w:rFonts w:ascii="Arial" w:hAnsi="Arial" w:cs="Arial"/>
          <w:sz w:val="24"/>
          <w:szCs w:val="24"/>
        </w:rPr>
        <w:t xml:space="preserve"> County supports a regular assessment of the rural roads system to determine maintenance scheduling and road access needs.</w:t>
      </w:r>
    </w:p>
    <w:p w:rsidR="00C7510A" w:rsidRDefault="00C7510A" w:rsidP="00C7510A">
      <w:pPr>
        <w:pStyle w:val="NoSpacing"/>
        <w:ind w:left="900"/>
        <w:rPr>
          <w:rFonts w:ascii="Arial" w:hAnsi="Arial" w:cs="Arial"/>
          <w:sz w:val="24"/>
          <w:szCs w:val="24"/>
        </w:rPr>
      </w:pPr>
    </w:p>
    <w:p w:rsidR="000A1656"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t>Golden Valley</w:t>
      </w:r>
      <w:r w:rsidR="000A1656">
        <w:rPr>
          <w:rFonts w:ascii="Arial" w:hAnsi="Arial" w:cs="Arial"/>
          <w:sz w:val="24"/>
          <w:szCs w:val="24"/>
        </w:rPr>
        <w:t xml:space="preserve"> County supports establishing and implementing right of way needs for future roadway network improvements.</w:t>
      </w:r>
    </w:p>
    <w:p w:rsidR="00C7510A" w:rsidRDefault="00C7510A" w:rsidP="00C7510A">
      <w:pPr>
        <w:pStyle w:val="NoSpacing"/>
        <w:ind w:left="900"/>
        <w:rPr>
          <w:rFonts w:ascii="Arial" w:hAnsi="Arial" w:cs="Arial"/>
          <w:sz w:val="24"/>
          <w:szCs w:val="24"/>
        </w:rPr>
      </w:pPr>
    </w:p>
    <w:p w:rsidR="000A1656"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t>Golden Valley</w:t>
      </w:r>
      <w:r w:rsidR="000A1656">
        <w:rPr>
          <w:rFonts w:ascii="Arial" w:hAnsi="Arial" w:cs="Arial"/>
          <w:sz w:val="24"/>
          <w:szCs w:val="24"/>
        </w:rPr>
        <w:t xml:space="preserve"> County supports locating rural subdivisions in areas presently serviced by arterial roads and which can accommodate the additional traffic load.</w:t>
      </w:r>
    </w:p>
    <w:p w:rsidR="000A1656"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lastRenderedPageBreak/>
        <w:t>Golden Valley</w:t>
      </w:r>
      <w:r w:rsidR="000A1656">
        <w:rPr>
          <w:rFonts w:ascii="Arial" w:hAnsi="Arial" w:cs="Arial"/>
          <w:sz w:val="24"/>
          <w:szCs w:val="24"/>
        </w:rPr>
        <w:t xml:space="preserve"> County supports the prohibition of non-farm development from being placed in a location that does not have a paved road or highway as its primary route of access to the development’s local street system.</w:t>
      </w:r>
    </w:p>
    <w:p w:rsidR="00C7510A" w:rsidRDefault="00C7510A" w:rsidP="00C7510A">
      <w:pPr>
        <w:pStyle w:val="NoSpacing"/>
        <w:ind w:left="900"/>
        <w:rPr>
          <w:rFonts w:ascii="Arial" w:hAnsi="Arial" w:cs="Arial"/>
          <w:sz w:val="24"/>
          <w:szCs w:val="24"/>
        </w:rPr>
      </w:pPr>
    </w:p>
    <w:p w:rsidR="000A1656"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t>Golden Valley</w:t>
      </w:r>
      <w:r w:rsidR="000A1656">
        <w:rPr>
          <w:rFonts w:ascii="Arial" w:hAnsi="Arial" w:cs="Arial"/>
          <w:sz w:val="24"/>
          <w:szCs w:val="24"/>
        </w:rPr>
        <w:t xml:space="preserve"> County supports updating the county’s subdivision regulations to establish requirements for developer financing of paving access roads between the paved highway system and the local streets within the development.</w:t>
      </w:r>
    </w:p>
    <w:p w:rsidR="00C7510A" w:rsidRDefault="00C7510A" w:rsidP="00C7510A">
      <w:pPr>
        <w:pStyle w:val="NoSpacing"/>
        <w:ind w:left="900"/>
        <w:rPr>
          <w:rFonts w:ascii="Arial" w:hAnsi="Arial" w:cs="Arial"/>
          <w:sz w:val="24"/>
          <w:szCs w:val="24"/>
        </w:rPr>
      </w:pPr>
    </w:p>
    <w:p w:rsidR="0001532B" w:rsidRDefault="00C7510A" w:rsidP="005A44CA">
      <w:pPr>
        <w:pStyle w:val="NoSpacing"/>
        <w:numPr>
          <w:ilvl w:val="0"/>
          <w:numId w:val="17"/>
        </w:numPr>
        <w:ind w:hanging="540"/>
        <w:rPr>
          <w:rFonts w:ascii="Arial" w:hAnsi="Arial" w:cs="Arial"/>
          <w:sz w:val="24"/>
          <w:szCs w:val="24"/>
        </w:rPr>
      </w:pPr>
      <w:r>
        <w:rPr>
          <w:rFonts w:ascii="Arial" w:hAnsi="Arial" w:cs="Arial"/>
          <w:sz w:val="24"/>
          <w:szCs w:val="24"/>
        </w:rPr>
        <w:t>Golden Valley</w:t>
      </w:r>
      <w:r w:rsidR="0001532B">
        <w:rPr>
          <w:rFonts w:ascii="Arial" w:hAnsi="Arial" w:cs="Arial"/>
          <w:sz w:val="24"/>
          <w:szCs w:val="24"/>
        </w:rPr>
        <w:t xml:space="preserve"> County supports the use of local airport facilities.</w:t>
      </w:r>
    </w:p>
    <w:p w:rsidR="00C7510A" w:rsidRDefault="00C7510A" w:rsidP="00C7510A">
      <w:pPr>
        <w:pStyle w:val="NoSpacing"/>
        <w:ind w:left="900"/>
        <w:rPr>
          <w:rFonts w:ascii="Arial" w:hAnsi="Arial" w:cs="Arial"/>
          <w:sz w:val="24"/>
          <w:szCs w:val="24"/>
        </w:rPr>
      </w:pPr>
    </w:p>
    <w:p w:rsidR="0001532B" w:rsidRDefault="009105F1" w:rsidP="005A44CA">
      <w:pPr>
        <w:pStyle w:val="NoSpacing"/>
        <w:numPr>
          <w:ilvl w:val="0"/>
          <w:numId w:val="17"/>
        </w:numPr>
        <w:ind w:hanging="540"/>
        <w:rPr>
          <w:rFonts w:ascii="Arial" w:hAnsi="Arial" w:cs="Arial"/>
          <w:sz w:val="24"/>
          <w:szCs w:val="24"/>
        </w:rPr>
      </w:pPr>
      <w:r>
        <w:rPr>
          <w:rFonts w:ascii="Arial" w:hAnsi="Arial" w:cs="Arial"/>
          <w:sz w:val="24"/>
          <w:szCs w:val="24"/>
        </w:rPr>
        <w:t>Golden Valley</w:t>
      </w:r>
      <w:r w:rsidR="0001532B">
        <w:rPr>
          <w:rFonts w:ascii="Arial" w:hAnsi="Arial" w:cs="Arial"/>
          <w:sz w:val="24"/>
          <w:szCs w:val="24"/>
        </w:rPr>
        <w:t xml:space="preserve"> County supports providing alternative transportation services such as bicycle and pedestrian facilities where feasible and desirable. </w:t>
      </w:r>
    </w:p>
    <w:p w:rsidR="0001532B" w:rsidRDefault="0001532B" w:rsidP="00F21822">
      <w:pPr>
        <w:pStyle w:val="NoSpacing"/>
        <w:ind w:left="900"/>
        <w:rPr>
          <w:rFonts w:ascii="Arial" w:hAnsi="Arial" w:cs="Arial"/>
          <w:sz w:val="24"/>
          <w:szCs w:val="24"/>
        </w:rPr>
      </w:pPr>
    </w:p>
    <w:sectPr w:rsidR="0001532B" w:rsidSect="005E0A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65" w:rsidRDefault="00542965" w:rsidP="005E0A12">
      <w:pPr>
        <w:spacing w:after="0" w:line="240" w:lineRule="auto"/>
      </w:pPr>
      <w:r>
        <w:separator/>
      </w:r>
    </w:p>
  </w:endnote>
  <w:endnote w:type="continuationSeparator" w:id="0">
    <w:p w:rsidR="00542965" w:rsidRDefault="00542965" w:rsidP="005E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SansUnicode">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9168"/>
      <w:docPartObj>
        <w:docPartGallery w:val="Page Numbers (Bottom of Page)"/>
        <w:docPartUnique/>
      </w:docPartObj>
    </w:sdtPr>
    <w:sdtEndPr/>
    <w:sdtContent>
      <w:p w:rsidR="00896E0D" w:rsidRDefault="007303AD">
        <w:pPr>
          <w:pStyle w:val="Footer"/>
          <w:jc w:val="right"/>
        </w:pPr>
        <w:r>
          <w:fldChar w:fldCharType="begin"/>
        </w:r>
        <w:r>
          <w:instrText xml:space="preserve"> PAGE   \* MERGEFORMAT </w:instrText>
        </w:r>
        <w:r>
          <w:fldChar w:fldCharType="separate"/>
        </w:r>
        <w:r w:rsidR="00EB428C">
          <w:rPr>
            <w:noProof/>
          </w:rPr>
          <w:t>14</w:t>
        </w:r>
        <w:r>
          <w:rPr>
            <w:noProof/>
          </w:rPr>
          <w:fldChar w:fldCharType="end"/>
        </w:r>
      </w:p>
    </w:sdtContent>
  </w:sdt>
  <w:p w:rsidR="00896E0D" w:rsidRDefault="00896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65" w:rsidRDefault="00542965" w:rsidP="005E0A12">
      <w:pPr>
        <w:spacing w:after="0" w:line="240" w:lineRule="auto"/>
      </w:pPr>
      <w:r>
        <w:separator/>
      </w:r>
    </w:p>
  </w:footnote>
  <w:footnote w:type="continuationSeparator" w:id="0">
    <w:p w:rsidR="00542965" w:rsidRDefault="00542965" w:rsidP="005E0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0D" w:rsidRDefault="00896E0D" w:rsidP="0089005A">
    <w:pPr>
      <w:autoSpaceDE w:val="0"/>
      <w:autoSpaceDN w:val="0"/>
      <w:adjustRightInd w:val="0"/>
      <w:spacing w:after="0" w:line="240" w:lineRule="auto"/>
      <w:rPr>
        <w:rFonts w:ascii="LucidaSansUnicode" w:hAnsi="LucidaSansUnicode" w:cs="LucidaSansUnicode"/>
        <w:color w:val="FFFFFF"/>
      </w:rPr>
    </w:pPr>
    <w:r>
      <w:rPr>
        <w:rFonts w:ascii="LucidaSansUnicode" w:hAnsi="LucidaSansUnicode" w:cs="LucidaSansUnicode"/>
        <w:color w:val="FFFFFF"/>
      </w:rPr>
      <w:t>2010 Update</w:t>
    </w:r>
  </w:p>
  <w:p w:rsidR="00896E0D" w:rsidRDefault="00896E0D" w:rsidP="0089005A">
    <w:pPr>
      <w:autoSpaceDE w:val="0"/>
      <w:autoSpaceDN w:val="0"/>
      <w:adjustRightInd w:val="0"/>
      <w:spacing w:after="0" w:line="240" w:lineRule="auto"/>
      <w:rPr>
        <w:rFonts w:ascii="LucidaSansUnicode" w:hAnsi="LucidaSansUnicode" w:cs="LucidaSansUnicode"/>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D49"/>
    <w:multiLevelType w:val="hybridMultilevel"/>
    <w:tmpl w:val="9A427242"/>
    <w:lvl w:ilvl="0" w:tplc="8138A05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62073"/>
    <w:multiLevelType w:val="hybridMultilevel"/>
    <w:tmpl w:val="3F0C07D2"/>
    <w:lvl w:ilvl="0" w:tplc="70C0D732">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E1E3C5A"/>
    <w:multiLevelType w:val="hybridMultilevel"/>
    <w:tmpl w:val="1658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0F0098"/>
    <w:multiLevelType w:val="hybridMultilevel"/>
    <w:tmpl w:val="AAC0FE9A"/>
    <w:lvl w:ilvl="0" w:tplc="6AD8595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365C261B"/>
    <w:multiLevelType w:val="hybridMultilevel"/>
    <w:tmpl w:val="BFD6EADA"/>
    <w:lvl w:ilvl="0" w:tplc="1382D5D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377E2C6F"/>
    <w:multiLevelType w:val="hybridMultilevel"/>
    <w:tmpl w:val="ADC014A8"/>
    <w:lvl w:ilvl="0" w:tplc="C9EC189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474B4665"/>
    <w:multiLevelType w:val="hybridMultilevel"/>
    <w:tmpl w:val="4A1225FC"/>
    <w:lvl w:ilvl="0" w:tplc="BC5829F6">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7D00DAD"/>
    <w:multiLevelType w:val="hybridMultilevel"/>
    <w:tmpl w:val="1270D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F6D3A"/>
    <w:multiLevelType w:val="hybridMultilevel"/>
    <w:tmpl w:val="FB50F2FE"/>
    <w:lvl w:ilvl="0" w:tplc="F080DD64">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5E51147B"/>
    <w:multiLevelType w:val="hybridMultilevel"/>
    <w:tmpl w:val="CB18F374"/>
    <w:lvl w:ilvl="0" w:tplc="6C7C476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205DCB"/>
    <w:multiLevelType w:val="hybridMultilevel"/>
    <w:tmpl w:val="A55AE1DE"/>
    <w:lvl w:ilvl="0" w:tplc="CC381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B507F9"/>
    <w:multiLevelType w:val="hybridMultilevel"/>
    <w:tmpl w:val="E1DC6ABC"/>
    <w:lvl w:ilvl="0" w:tplc="D644A394">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nsid w:val="65F37AAF"/>
    <w:multiLevelType w:val="hybridMultilevel"/>
    <w:tmpl w:val="6A248956"/>
    <w:lvl w:ilvl="0" w:tplc="0F64EED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685A1848"/>
    <w:multiLevelType w:val="hybridMultilevel"/>
    <w:tmpl w:val="B89A853A"/>
    <w:lvl w:ilvl="0" w:tplc="D068BD4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6BED2001"/>
    <w:multiLevelType w:val="hybridMultilevel"/>
    <w:tmpl w:val="49989CB2"/>
    <w:lvl w:ilvl="0" w:tplc="B79666A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3C4035"/>
    <w:multiLevelType w:val="hybridMultilevel"/>
    <w:tmpl w:val="C45A264C"/>
    <w:lvl w:ilvl="0" w:tplc="CC545D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5823E20"/>
    <w:multiLevelType w:val="hybridMultilevel"/>
    <w:tmpl w:val="1A1A97EE"/>
    <w:lvl w:ilvl="0" w:tplc="7A14DF88">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nsid w:val="79051231"/>
    <w:multiLevelType w:val="hybridMultilevel"/>
    <w:tmpl w:val="46CA1980"/>
    <w:lvl w:ilvl="0" w:tplc="B4407A54">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2"/>
  </w:num>
  <w:num w:numId="2">
    <w:abstractNumId w:val="14"/>
  </w:num>
  <w:num w:numId="3">
    <w:abstractNumId w:val="15"/>
  </w:num>
  <w:num w:numId="4">
    <w:abstractNumId w:val="16"/>
  </w:num>
  <w:num w:numId="5">
    <w:abstractNumId w:val="11"/>
  </w:num>
  <w:num w:numId="6">
    <w:abstractNumId w:val="6"/>
  </w:num>
  <w:num w:numId="7">
    <w:abstractNumId w:val="1"/>
  </w:num>
  <w:num w:numId="8">
    <w:abstractNumId w:val="17"/>
  </w:num>
  <w:num w:numId="9">
    <w:abstractNumId w:val="7"/>
  </w:num>
  <w:num w:numId="10">
    <w:abstractNumId w:val="8"/>
  </w:num>
  <w:num w:numId="11">
    <w:abstractNumId w:val="4"/>
  </w:num>
  <w:num w:numId="12">
    <w:abstractNumId w:val="3"/>
  </w:num>
  <w:num w:numId="13">
    <w:abstractNumId w:val="5"/>
  </w:num>
  <w:num w:numId="14">
    <w:abstractNumId w:val="13"/>
  </w:num>
  <w:num w:numId="15">
    <w:abstractNumId w:val="10"/>
  </w:num>
  <w:num w:numId="16">
    <w:abstractNumId w:val="9"/>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06"/>
    <w:rsid w:val="00003A8E"/>
    <w:rsid w:val="0001532B"/>
    <w:rsid w:val="00033A4B"/>
    <w:rsid w:val="00040B51"/>
    <w:rsid w:val="00057CA2"/>
    <w:rsid w:val="0006208B"/>
    <w:rsid w:val="0006649B"/>
    <w:rsid w:val="000960C2"/>
    <w:rsid w:val="000A1656"/>
    <w:rsid w:val="000A7EDB"/>
    <w:rsid w:val="000B4CA0"/>
    <w:rsid w:val="000E0470"/>
    <w:rsid w:val="000E571F"/>
    <w:rsid w:val="000F1E08"/>
    <w:rsid w:val="000F39F1"/>
    <w:rsid w:val="00110526"/>
    <w:rsid w:val="0011682D"/>
    <w:rsid w:val="00117DEF"/>
    <w:rsid w:val="00142B95"/>
    <w:rsid w:val="00143342"/>
    <w:rsid w:val="00175463"/>
    <w:rsid w:val="0018243F"/>
    <w:rsid w:val="0019383F"/>
    <w:rsid w:val="001B41D0"/>
    <w:rsid w:val="001C2A82"/>
    <w:rsid w:val="001D093E"/>
    <w:rsid w:val="0020723B"/>
    <w:rsid w:val="00226262"/>
    <w:rsid w:val="002568A3"/>
    <w:rsid w:val="00265D0D"/>
    <w:rsid w:val="002A2293"/>
    <w:rsid w:val="002A4D60"/>
    <w:rsid w:val="002A4F3F"/>
    <w:rsid w:val="002B71D0"/>
    <w:rsid w:val="002C3082"/>
    <w:rsid w:val="002D0733"/>
    <w:rsid w:val="002D5EE2"/>
    <w:rsid w:val="002E57AE"/>
    <w:rsid w:val="002F0372"/>
    <w:rsid w:val="002F3E12"/>
    <w:rsid w:val="003002E2"/>
    <w:rsid w:val="00335790"/>
    <w:rsid w:val="00355561"/>
    <w:rsid w:val="003939D4"/>
    <w:rsid w:val="003F0600"/>
    <w:rsid w:val="0040652A"/>
    <w:rsid w:val="00423E37"/>
    <w:rsid w:val="00431E0F"/>
    <w:rsid w:val="00444CF5"/>
    <w:rsid w:val="0046573C"/>
    <w:rsid w:val="004B1948"/>
    <w:rsid w:val="004B3AC5"/>
    <w:rsid w:val="00542965"/>
    <w:rsid w:val="00574D90"/>
    <w:rsid w:val="00593713"/>
    <w:rsid w:val="005A44CA"/>
    <w:rsid w:val="005E0A12"/>
    <w:rsid w:val="005F402B"/>
    <w:rsid w:val="00601C93"/>
    <w:rsid w:val="00646F15"/>
    <w:rsid w:val="00671410"/>
    <w:rsid w:val="006A5F88"/>
    <w:rsid w:val="006D5397"/>
    <w:rsid w:val="0071025A"/>
    <w:rsid w:val="00723CC5"/>
    <w:rsid w:val="007303AD"/>
    <w:rsid w:val="007324A8"/>
    <w:rsid w:val="007430BD"/>
    <w:rsid w:val="00747CEF"/>
    <w:rsid w:val="00783FE4"/>
    <w:rsid w:val="007918A1"/>
    <w:rsid w:val="007A00F4"/>
    <w:rsid w:val="007B04BB"/>
    <w:rsid w:val="007B522B"/>
    <w:rsid w:val="007C1241"/>
    <w:rsid w:val="007E7567"/>
    <w:rsid w:val="00834C9B"/>
    <w:rsid w:val="00863D9E"/>
    <w:rsid w:val="008718A9"/>
    <w:rsid w:val="0087310F"/>
    <w:rsid w:val="0087780A"/>
    <w:rsid w:val="0088589F"/>
    <w:rsid w:val="0089005A"/>
    <w:rsid w:val="00896E0D"/>
    <w:rsid w:val="008A3F2D"/>
    <w:rsid w:val="008B3F0E"/>
    <w:rsid w:val="008B716C"/>
    <w:rsid w:val="008C5FD1"/>
    <w:rsid w:val="008F6FEB"/>
    <w:rsid w:val="009105F1"/>
    <w:rsid w:val="0092576A"/>
    <w:rsid w:val="00951FE4"/>
    <w:rsid w:val="009544E7"/>
    <w:rsid w:val="00970639"/>
    <w:rsid w:val="00974C95"/>
    <w:rsid w:val="00980306"/>
    <w:rsid w:val="0098505B"/>
    <w:rsid w:val="00990FB9"/>
    <w:rsid w:val="009A1293"/>
    <w:rsid w:val="009D0560"/>
    <w:rsid w:val="00A032A0"/>
    <w:rsid w:val="00A11D82"/>
    <w:rsid w:val="00A1432D"/>
    <w:rsid w:val="00A349A3"/>
    <w:rsid w:val="00A478CE"/>
    <w:rsid w:val="00A51FDE"/>
    <w:rsid w:val="00A613EB"/>
    <w:rsid w:val="00A6673B"/>
    <w:rsid w:val="00A76014"/>
    <w:rsid w:val="00A905C7"/>
    <w:rsid w:val="00AB576B"/>
    <w:rsid w:val="00AD086C"/>
    <w:rsid w:val="00AE576D"/>
    <w:rsid w:val="00AF2B8A"/>
    <w:rsid w:val="00B04CB6"/>
    <w:rsid w:val="00B0527B"/>
    <w:rsid w:val="00B07D1B"/>
    <w:rsid w:val="00B11AA1"/>
    <w:rsid w:val="00B14206"/>
    <w:rsid w:val="00B3726C"/>
    <w:rsid w:val="00B46E74"/>
    <w:rsid w:val="00B711C7"/>
    <w:rsid w:val="00B73B24"/>
    <w:rsid w:val="00B87DE8"/>
    <w:rsid w:val="00BB05EE"/>
    <w:rsid w:val="00BB1739"/>
    <w:rsid w:val="00BB5950"/>
    <w:rsid w:val="00BC1A6F"/>
    <w:rsid w:val="00BE3FF7"/>
    <w:rsid w:val="00BE66CE"/>
    <w:rsid w:val="00BE7A7D"/>
    <w:rsid w:val="00BF2CA0"/>
    <w:rsid w:val="00BF55B9"/>
    <w:rsid w:val="00C17724"/>
    <w:rsid w:val="00C35AAE"/>
    <w:rsid w:val="00C5666D"/>
    <w:rsid w:val="00C7510A"/>
    <w:rsid w:val="00C900E7"/>
    <w:rsid w:val="00CA5153"/>
    <w:rsid w:val="00CF5405"/>
    <w:rsid w:val="00D11A3E"/>
    <w:rsid w:val="00D1241A"/>
    <w:rsid w:val="00D12FB1"/>
    <w:rsid w:val="00D30418"/>
    <w:rsid w:val="00D43F13"/>
    <w:rsid w:val="00D44066"/>
    <w:rsid w:val="00D440AC"/>
    <w:rsid w:val="00D50BCC"/>
    <w:rsid w:val="00D50D65"/>
    <w:rsid w:val="00D54F60"/>
    <w:rsid w:val="00D65861"/>
    <w:rsid w:val="00D85501"/>
    <w:rsid w:val="00D94AAA"/>
    <w:rsid w:val="00D95E27"/>
    <w:rsid w:val="00DA313F"/>
    <w:rsid w:val="00DA7D2F"/>
    <w:rsid w:val="00DC7CC8"/>
    <w:rsid w:val="00DD2A85"/>
    <w:rsid w:val="00DD7395"/>
    <w:rsid w:val="00DF0E41"/>
    <w:rsid w:val="00DF6B71"/>
    <w:rsid w:val="00E12F24"/>
    <w:rsid w:val="00EB428C"/>
    <w:rsid w:val="00EC26FB"/>
    <w:rsid w:val="00EC37D6"/>
    <w:rsid w:val="00ED626A"/>
    <w:rsid w:val="00EE20EE"/>
    <w:rsid w:val="00EF0645"/>
    <w:rsid w:val="00EF1F64"/>
    <w:rsid w:val="00EF25E6"/>
    <w:rsid w:val="00F0266A"/>
    <w:rsid w:val="00F0666D"/>
    <w:rsid w:val="00F128E1"/>
    <w:rsid w:val="00F21822"/>
    <w:rsid w:val="00F36FC8"/>
    <w:rsid w:val="00F371F2"/>
    <w:rsid w:val="00F46FA3"/>
    <w:rsid w:val="00F6630E"/>
    <w:rsid w:val="00F7177B"/>
    <w:rsid w:val="00F7435C"/>
    <w:rsid w:val="00F8516E"/>
    <w:rsid w:val="00FA2E42"/>
    <w:rsid w:val="00FB7F96"/>
    <w:rsid w:val="00FD1A9B"/>
    <w:rsid w:val="00FD577B"/>
    <w:rsid w:val="00FD5BCA"/>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4206"/>
    <w:pPr>
      <w:spacing w:after="0" w:line="240" w:lineRule="auto"/>
    </w:pPr>
  </w:style>
  <w:style w:type="character" w:customStyle="1" w:styleId="NoSpacingChar">
    <w:name w:val="No Spacing Char"/>
    <w:basedOn w:val="DefaultParagraphFont"/>
    <w:link w:val="NoSpacing"/>
    <w:uiPriority w:val="1"/>
    <w:rsid w:val="0001532B"/>
  </w:style>
  <w:style w:type="paragraph" w:styleId="Header">
    <w:name w:val="header"/>
    <w:basedOn w:val="Normal"/>
    <w:link w:val="HeaderChar"/>
    <w:uiPriority w:val="99"/>
    <w:unhideWhenUsed/>
    <w:rsid w:val="005E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12"/>
  </w:style>
  <w:style w:type="paragraph" w:styleId="Footer">
    <w:name w:val="footer"/>
    <w:basedOn w:val="Normal"/>
    <w:link w:val="FooterChar"/>
    <w:uiPriority w:val="99"/>
    <w:unhideWhenUsed/>
    <w:rsid w:val="005E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12"/>
  </w:style>
  <w:style w:type="character" w:customStyle="1" w:styleId="Heading1Char">
    <w:name w:val="Heading 1 Char"/>
    <w:basedOn w:val="DefaultParagraphFont"/>
    <w:link w:val="Heading1"/>
    <w:uiPriority w:val="9"/>
    <w:rsid w:val="005E0A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E0A12"/>
    <w:pPr>
      <w:outlineLvl w:val="9"/>
    </w:pPr>
  </w:style>
  <w:style w:type="paragraph" w:styleId="BalloonText">
    <w:name w:val="Balloon Text"/>
    <w:basedOn w:val="Normal"/>
    <w:link w:val="BalloonTextChar"/>
    <w:uiPriority w:val="99"/>
    <w:semiHidden/>
    <w:unhideWhenUsed/>
    <w:rsid w:val="005E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12"/>
    <w:rPr>
      <w:rFonts w:ascii="Tahoma" w:hAnsi="Tahoma" w:cs="Tahoma"/>
      <w:sz w:val="16"/>
      <w:szCs w:val="16"/>
    </w:rPr>
  </w:style>
  <w:style w:type="paragraph" w:customStyle="1" w:styleId="Style1">
    <w:name w:val="Style1"/>
    <w:basedOn w:val="NoSpacing"/>
    <w:link w:val="Style1Char"/>
    <w:qFormat/>
    <w:rsid w:val="005E0A12"/>
    <w:pPr>
      <w:jc w:val="center"/>
    </w:pPr>
    <w:rPr>
      <w:rFonts w:ascii="Arial" w:hAnsi="Arial" w:cs="Arial"/>
      <w:b/>
      <w:sz w:val="32"/>
      <w:szCs w:val="32"/>
    </w:rPr>
  </w:style>
  <w:style w:type="paragraph" w:customStyle="1" w:styleId="Style2">
    <w:name w:val="Style2"/>
    <w:basedOn w:val="NoSpacing"/>
    <w:link w:val="Style2Char"/>
    <w:qFormat/>
    <w:rsid w:val="005E0A12"/>
    <w:rPr>
      <w:rFonts w:ascii="Arial" w:hAnsi="Arial" w:cs="Arial"/>
      <w:b/>
      <w:sz w:val="24"/>
      <w:szCs w:val="24"/>
      <w:u w:val="single"/>
    </w:rPr>
  </w:style>
  <w:style w:type="character" w:customStyle="1" w:styleId="Style1Char">
    <w:name w:val="Style1 Char"/>
    <w:basedOn w:val="NoSpacingChar"/>
    <w:link w:val="Style1"/>
    <w:rsid w:val="005E0A12"/>
    <w:rPr>
      <w:rFonts w:ascii="Arial" w:hAnsi="Arial" w:cs="Arial"/>
      <w:b/>
      <w:sz w:val="32"/>
      <w:szCs w:val="32"/>
    </w:rPr>
  </w:style>
  <w:style w:type="paragraph" w:styleId="TOC2">
    <w:name w:val="toc 2"/>
    <w:basedOn w:val="Normal"/>
    <w:next w:val="Normal"/>
    <w:autoRedefine/>
    <w:uiPriority w:val="39"/>
    <w:unhideWhenUsed/>
    <w:qFormat/>
    <w:rsid w:val="008F6FEB"/>
    <w:pPr>
      <w:tabs>
        <w:tab w:val="right" w:leader="dot" w:pos="8640"/>
      </w:tabs>
      <w:spacing w:after="40" w:line="240" w:lineRule="auto"/>
      <w:ind w:left="220"/>
    </w:pPr>
    <w:rPr>
      <w:rFonts w:ascii="Arial" w:hAnsi="Arial" w:cs="Arial"/>
      <w:b/>
      <w:noProof/>
    </w:rPr>
  </w:style>
  <w:style w:type="character" w:customStyle="1" w:styleId="Style2Char">
    <w:name w:val="Style2 Char"/>
    <w:basedOn w:val="NoSpacingChar"/>
    <w:link w:val="Style2"/>
    <w:rsid w:val="005E0A12"/>
    <w:rPr>
      <w:rFonts w:ascii="Arial" w:hAnsi="Arial" w:cs="Arial"/>
      <w:b/>
      <w:sz w:val="24"/>
      <w:szCs w:val="24"/>
      <w:u w:val="single"/>
    </w:rPr>
  </w:style>
  <w:style w:type="paragraph" w:styleId="TOC1">
    <w:name w:val="toc 1"/>
    <w:basedOn w:val="Normal"/>
    <w:next w:val="Normal"/>
    <w:autoRedefine/>
    <w:uiPriority w:val="39"/>
    <w:unhideWhenUsed/>
    <w:qFormat/>
    <w:rsid w:val="000960C2"/>
    <w:pPr>
      <w:tabs>
        <w:tab w:val="right" w:leader="dot" w:pos="8640"/>
      </w:tabs>
      <w:spacing w:after="40" w:line="240" w:lineRule="auto"/>
      <w:ind w:right="-90"/>
    </w:pPr>
  </w:style>
  <w:style w:type="paragraph" w:styleId="TOC3">
    <w:name w:val="toc 3"/>
    <w:basedOn w:val="Normal"/>
    <w:next w:val="Normal"/>
    <w:autoRedefine/>
    <w:uiPriority w:val="39"/>
    <w:unhideWhenUsed/>
    <w:qFormat/>
    <w:rsid w:val="000960C2"/>
    <w:pPr>
      <w:tabs>
        <w:tab w:val="right" w:leader="dot" w:pos="8640"/>
      </w:tabs>
      <w:spacing w:after="40" w:line="240" w:lineRule="auto"/>
      <w:ind w:left="440"/>
    </w:pPr>
  </w:style>
  <w:style w:type="character" w:styleId="Hyperlink">
    <w:name w:val="Hyperlink"/>
    <w:basedOn w:val="DefaultParagraphFont"/>
    <w:uiPriority w:val="99"/>
    <w:unhideWhenUsed/>
    <w:rsid w:val="003F06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4206"/>
    <w:pPr>
      <w:spacing w:after="0" w:line="240" w:lineRule="auto"/>
    </w:pPr>
  </w:style>
  <w:style w:type="character" w:customStyle="1" w:styleId="NoSpacingChar">
    <w:name w:val="No Spacing Char"/>
    <w:basedOn w:val="DefaultParagraphFont"/>
    <w:link w:val="NoSpacing"/>
    <w:uiPriority w:val="1"/>
    <w:rsid w:val="0001532B"/>
  </w:style>
  <w:style w:type="paragraph" w:styleId="Header">
    <w:name w:val="header"/>
    <w:basedOn w:val="Normal"/>
    <w:link w:val="HeaderChar"/>
    <w:uiPriority w:val="99"/>
    <w:unhideWhenUsed/>
    <w:rsid w:val="005E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12"/>
  </w:style>
  <w:style w:type="paragraph" w:styleId="Footer">
    <w:name w:val="footer"/>
    <w:basedOn w:val="Normal"/>
    <w:link w:val="FooterChar"/>
    <w:uiPriority w:val="99"/>
    <w:unhideWhenUsed/>
    <w:rsid w:val="005E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12"/>
  </w:style>
  <w:style w:type="character" w:customStyle="1" w:styleId="Heading1Char">
    <w:name w:val="Heading 1 Char"/>
    <w:basedOn w:val="DefaultParagraphFont"/>
    <w:link w:val="Heading1"/>
    <w:uiPriority w:val="9"/>
    <w:rsid w:val="005E0A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E0A12"/>
    <w:pPr>
      <w:outlineLvl w:val="9"/>
    </w:pPr>
  </w:style>
  <w:style w:type="paragraph" w:styleId="BalloonText">
    <w:name w:val="Balloon Text"/>
    <w:basedOn w:val="Normal"/>
    <w:link w:val="BalloonTextChar"/>
    <w:uiPriority w:val="99"/>
    <w:semiHidden/>
    <w:unhideWhenUsed/>
    <w:rsid w:val="005E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12"/>
    <w:rPr>
      <w:rFonts w:ascii="Tahoma" w:hAnsi="Tahoma" w:cs="Tahoma"/>
      <w:sz w:val="16"/>
      <w:szCs w:val="16"/>
    </w:rPr>
  </w:style>
  <w:style w:type="paragraph" w:customStyle="1" w:styleId="Style1">
    <w:name w:val="Style1"/>
    <w:basedOn w:val="NoSpacing"/>
    <w:link w:val="Style1Char"/>
    <w:qFormat/>
    <w:rsid w:val="005E0A12"/>
    <w:pPr>
      <w:jc w:val="center"/>
    </w:pPr>
    <w:rPr>
      <w:rFonts w:ascii="Arial" w:hAnsi="Arial" w:cs="Arial"/>
      <w:b/>
      <w:sz w:val="32"/>
      <w:szCs w:val="32"/>
    </w:rPr>
  </w:style>
  <w:style w:type="paragraph" w:customStyle="1" w:styleId="Style2">
    <w:name w:val="Style2"/>
    <w:basedOn w:val="NoSpacing"/>
    <w:link w:val="Style2Char"/>
    <w:qFormat/>
    <w:rsid w:val="005E0A12"/>
    <w:rPr>
      <w:rFonts w:ascii="Arial" w:hAnsi="Arial" w:cs="Arial"/>
      <w:b/>
      <w:sz w:val="24"/>
      <w:szCs w:val="24"/>
      <w:u w:val="single"/>
    </w:rPr>
  </w:style>
  <w:style w:type="character" w:customStyle="1" w:styleId="Style1Char">
    <w:name w:val="Style1 Char"/>
    <w:basedOn w:val="NoSpacingChar"/>
    <w:link w:val="Style1"/>
    <w:rsid w:val="005E0A12"/>
    <w:rPr>
      <w:rFonts w:ascii="Arial" w:hAnsi="Arial" w:cs="Arial"/>
      <w:b/>
      <w:sz w:val="32"/>
      <w:szCs w:val="32"/>
    </w:rPr>
  </w:style>
  <w:style w:type="paragraph" w:styleId="TOC2">
    <w:name w:val="toc 2"/>
    <w:basedOn w:val="Normal"/>
    <w:next w:val="Normal"/>
    <w:autoRedefine/>
    <w:uiPriority w:val="39"/>
    <w:unhideWhenUsed/>
    <w:qFormat/>
    <w:rsid w:val="008F6FEB"/>
    <w:pPr>
      <w:tabs>
        <w:tab w:val="right" w:leader="dot" w:pos="8640"/>
      </w:tabs>
      <w:spacing w:after="40" w:line="240" w:lineRule="auto"/>
      <w:ind w:left="220"/>
    </w:pPr>
    <w:rPr>
      <w:rFonts w:ascii="Arial" w:hAnsi="Arial" w:cs="Arial"/>
      <w:b/>
      <w:noProof/>
    </w:rPr>
  </w:style>
  <w:style w:type="character" w:customStyle="1" w:styleId="Style2Char">
    <w:name w:val="Style2 Char"/>
    <w:basedOn w:val="NoSpacingChar"/>
    <w:link w:val="Style2"/>
    <w:rsid w:val="005E0A12"/>
    <w:rPr>
      <w:rFonts w:ascii="Arial" w:hAnsi="Arial" w:cs="Arial"/>
      <w:b/>
      <w:sz w:val="24"/>
      <w:szCs w:val="24"/>
      <w:u w:val="single"/>
    </w:rPr>
  </w:style>
  <w:style w:type="paragraph" w:styleId="TOC1">
    <w:name w:val="toc 1"/>
    <w:basedOn w:val="Normal"/>
    <w:next w:val="Normal"/>
    <w:autoRedefine/>
    <w:uiPriority w:val="39"/>
    <w:unhideWhenUsed/>
    <w:qFormat/>
    <w:rsid w:val="000960C2"/>
    <w:pPr>
      <w:tabs>
        <w:tab w:val="right" w:leader="dot" w:pos="8640"/>
      </w:tabs>
      <w:spacing w:after="40" w:line="240" w:lineRule="auto"/>
      <w:ind w:right="-90"/>
    </w:pPr>
  </w:style>
  <w:style w:type="paragraph" w:styleId="TOC3">
    <w:name w:val="toc 3"/>
    <w:basedOn w:val="Normal"/>
    <w:next w:val="Normal"/>
    <w:autoRedefine/>
    <w:uiPriority w:val="39"/>
    <w:unhideWhenUsed/>
    <w:qFormat/>
    <w:rsid w:val="000960C2"/>
    <w:pPr>
      <w:tabs>
        <w:tab w:val="right" w:leader="dot" w:pos="8640"/>
      </w:tabs>
      <w:spacing w:after="40" w:line="240" w:lineRule="auto"/>
      <w:ind w:left="440"/>
    </w:pPr>
  </w:style>
  <w:style w:type="character" w:styleId="Hyperlink">
    <w:name w:val="Hyperlink"/>
    <w:basedOn w:val="DefaultParagraphFont"/>
    <w:uiPriority w:val="99"/>
    <w:unhideWhenUsed/>
    <w:rsid w:val="003F0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C66B-0967-45F6-B93E-8F9E0DE5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OLDEN VALLEY COUNTY COMPREHENSIVE PLANPLANUPDATE:  2012</vt:lpstr>
    </vt:vector>
  </TitlesOfParts>
  <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OLDEN VALLEY COUNTY COMPREHENSIVE PLANPLANUPDATE:  2012</dc:title>
  <dc:creator>Henry Gerving</dc:creator>
  <cp:lastModifiedBy>Henry Gerving</cp:lastModifiedBy>
  <cp:revision>3</cp:revision>
  <cp:lastPrinted>2012-02-29T18:40:00Z</cp:lastPrinted>
  <dcterms:created xsi:type="dcterms:W3CDTF">2012-03-07T15:43:00Z</dcterms:created>
  <dcterms:modified xsi:type="dcterms:W3CDTF">2013-04-17T20:46:00Z</dcterms:modified>
</cp:coreProperties>
</file>